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04726" w14:textId="2A056870" w:rsidR="005D4057" w:rsidRPr="005D4057" w:rsidRDefault="005D4057" w:rsidP="005D4057">
      <w:pPr>
        <w:pStyle w:val="ParagraphStyle"/>
        <w:suppressLineNumbers/>
        <w:spacing w:line="360" w:lineRule="auto"/>
        <w:jc w:val="center"/>
      </w:pPr>
      <w:r w:rsidRPr="00F0146C">
        <w:rPr>
          <w:b/>
          <w:bCs/>
          <w:color w:val="000000"/>
        </w:rPr>
        <w:t>ישיבת מועצ</w:t>
      </w:r>
      <w:r w:rsidRPr="00F0146C">
        <w:rPr>
          <w:rFonts w:hint="cs"/>
          <w:b/>
          <w:bCs/>
          <w:color w:val="000000"/>
        </w:rPr>
        <w:t>ת העיר</w:t>
      </w:r>
      <w:r w:rsidRPr="005D4057">
        <w:rPr>
          <w:b/>
          <w:bCs/>
        </w:rPr>
        <w:t xml:space="preserve">, </w:t>
      </w:r>
      <w:r w:rsidR="00EE30FA">
        <w:rPr>
          <w:rFonts w:hint="cs"/>
          <w:b/>
          <w:bCs/>
        </w:rPr>
        <w:t xml:space="preserve">שלא </w:t>
      </w:r>
      <w:r w:rsidRPr="005D4057">
        <w:rPr>
          <w:b/>
          <w:bCs/>
        </w:rPr>
        <w:t>מן המניין, מס' 1</w:t>
      </w:r>
      <w:r w:rsidR="00EE30FA">
        <w:rPr>
          <w:rFonts w:hint="cs"/>
          <w:b/>
          <w:bCs/>
        </w:rPr>
        <w:t>2</w:t>
      </w:r>
      <w:r w:rsidRPr="005D4057">
        <w:rPr>
          <w:b/>
          <w:bCs/>
        </w:rPr>
        <w:t>/24 (9</w:t>
      </w:r>
      <w:r w:rsidR="00EE30FA">
        <w:rPr>
          <w:rFonts w:hint="cs"/>
          <w:b/>
          <w:bCs/>
        </w:rPr>
        <w:t>50</w:t>
      </w:r>
      <w:r w:rsidRPr="005D4057">
        <w:rPr>
          <w:b/>
          <w:bCs/>
        </w:rPr>
        <w:t>) </w:t>
      </w:r>
    </w:p>
    <w:p w14:paraId="41282829" w14:textId="50EEBBD3" w:rsidR="005D4057" w:rsidRDefault="005D4057" w:rsidP="005D4057">
      <w:pPr>
        <w:pStyle w:val="ParagraphStyle"/>
        <w:suppressLineNumbers/>
        <w:spacing w:line="360" w:lineRule="auto"/>
        <w:jc w:val="center"/>
      </w:pPr>
      <w:r>
        <w:rPr>
          <w:color w:val="000000"/>
        </w:rPr>
        <w:t xml:space="preserve">מיום </w:t>
      </w:r>
      <w:r>
        <w:rPr>
          <w:rFonts w:hint="cs"/>
          <w:color w:val="000000"/>
        </w:rPr>
        <w:t>רביע</w:t>
      </w:r>
      <w:r>
        <w:rPr>
          <w:color w:val="000000"/>
        </w:rPr>
        <w:t>י, י״</w:t>
      </w:r>
      <w:r>
        <w:rPr>
          <w:rFonts w:hint="cs"/>
          <w:color w:val="000000"/>
        </w:rPr>
        <w:t>ז</w:t>
      </w:r>
      <w:r>
        <w:rPr>
          <w:color w:val="000000"/>
        </w:rPr>
        <w:t xml:space="preserve"> כסלו התשפ״ה, 1</w:t>
      </w:r>
      <w:r>
        <w:rPr>
          <w:rFonts w:hint="cs"/>
          <w:color w:val="000000"/>
        </w:rPr>
        <w:t>8</w:t>
      </w:r>
      <w:r>
        <w:rPr>
          <w:color w:val="000000"/>
        </w:rPr>
        <w:t>/12/2024</w:t>
      </w:r>
    </w:p>
    <w:p w14:paraId="510A1735" w14:textId="3C99773A" w:rsidR="005D4057" w:rsidRDefault="005D4057" w:rsidP="005D4057">
      <w:pPr>
        <w:pStyle w:val="ParagraphStyle"/>
        <w:suppressLineNumbers/>
        <w:spacing w:line="360" w:lineRule="auto"/>
        <w:jc w:val="left"/>
      </w:pPr>
      <w:r>
        <w:rPr>
          <w:b/>
          <w:bCs/>
          <w:u w:val="single"/>
        </w:rPr>
        <w:t xml:space="preserve">משתתפים: </w:t>
      </w:r>
    </w:p>
    <w:p w14:paraId="0B293708" w14:textId="77777777" w:rsidR="005D4057" w:rsidRPr="000D6FE9" w:rsidRDefault="005D4057" w:rsidP="005D4057">
      <w:pPr>
        <w:spacing w:line="360" w:lineRule="auto"/>
        <w:rPr>
          <w:rFonts w:ascii="David" w:eastAsia="Times New Roman" w:hAnsi="David" w:cs="David"/>
          <w:sz w:val="24"/>
          <w:szCs w:val="24"/>
          <w:rtl/>
          <w:lang w:val="en-US" w:eastAsia="en-US"/>
        </w:rPr>
      </w:pPr>
      <w:r w:rsidRPr="00F0146C">
        <w:rPr>
          <w:rFonts w:ascii="David" w:eastAsia="Times New Roman" w:hAnsi="David" w:cs="David" w:hint="cs"/>
          <w:sz w:val="24"/>
          <w:szCs w:val="24"/>
          <w:lang w:val="en-US" w:eastAsia="en-US"/>
        </w:rPr>
        <w:t>מר רועי לוי</w:t>
      </w:r>
      <w:r w:rsidRPr="00F0146C">
        <w:rPr>
          <w:rFonts w:ascii="David" w:eastAsia="Times New Roman" w:hAnsi="David" w:cs="David" w:hint="cs"/>
          <w:sz w:val="24"/>
          <w:szCs w:val="24"/>
          <w:lang w:val="en-US" w:eastAsia="en-US"/>
        </w:rPr>
        <w:tab/>
      </w:r>
      <w:r w:rsidRPr="00F0146C">
        <w:rPr>
          <w:rFonts w:ascii="David" w:eastAsia="Times New Roman" w:hAnsi="David" w:cs="David" w:hint="cs"/>
          <w:sz w:val="24"/>
          <w:szCs w:val="24"/>
          <w:lang w:val="en-US" w:eastAsia="en-US"/>
        </w:rPr>
        <w:tab/>
      </w:r>
      <w:r w:rsidRPr="00F0146C">
        <w:rPr>
          <w:rFonts w:ascii="David" w:eastAsia="Times New Roman" w:hAnsi="David" w:cs="David" w:hint="cs"/>
          <w:sz w:val="24"/>
          <w:szCs w:val="24"/>
          <w:lang w:val="en-US" w:eastAsia="en-US"/>
        </w:rPr>
        <w:tab/>
        <w:t>ראש העיר</w:t>
      </w:r>
      <w:r w:rsidRPr="00F0146C">
        <w:rPr>
          <w:rFonts w:ascii="David" w:eastAsia="Times New Roman" w:hAnsi="David" w:cs="David"/>
          <w:sz w:val="24"/>
          <w:szCs w:val="24"/>
          <w:lang w:val="en-US" w:eastAsia="en-US"/>
        </w:rPr>
        <w:br/>
      </w:r>
      <w:r>
        <w:rPr>
          <w:rFonts w:ascii="David" w:eastAsia="Times New Roman" w:hAnsi="David" w:cs="David" w:hint="cs"/>
          <w:sz w:val="24"/>
          <w:szCs w:val="24"/>
          <w:rtl/>
          <w:lang w:val="en-US" w:eastAsia="en-US"/>
        </w:rPr>
        <w:t>מר ישי יעיש איבגי</w:t>
      </w:r>
      <w:r w:rsidRPr="000D6FE9">
        <w:rPr>
          <w:rFonts w:ascii="David" w:eastAsia="Times New Roman" w:hAnsi="David" w:cs="David" w:hint="cs"/>
          <w:sz w:val="24"/>
          <w:szCs w:val="24"/>
          <w:rtl/>
          <w:lang w:val="en-US" w:eastAsia="en-US"/>
        </w:rPr>
        <w:tab/>
      </w:r>
      <w:r w:rsidRPr="000D6FE9">
        <w:rPr>
          <w:rFonts w:ascii="David" w:eastAsia="Times New Roman" w:hAnsi="David" w:cs="David" w:hint="cs"/>
          <w:sz w:val="24"/>
          <w:szCs w:val="24"/>
          <w:rtl/>
          <w:lang w:val="en-US" w:eastAsia="en-US"/>
        </w:rPr>
        <w:tab/>
      </w:r>
      <w:r>
        <w:rPr>
          <w:rFonts w:ascii="David" w:eastAsia="Times New Roman" w:hAnsi="David" w:cs="David" w:hint="cs"/>
          <w:sz w:val="24"/>
          <w:szCs w:val="24"/>
          <w:rtl/>
          <w:lang w:val="en-US" w:eastAsia="en-US"/>
        </w:rPr>
        <w:t>מ"מ וסגן ראש העיר</w:t>
      </w:r>
    </w:p>
    <w:p w14:paraId="5016ED14" w14:textId="77777777" w:rsidR="00FC2540" w:rsidRDefault="00FC2540" w:rsidP="00FC2540">
      <w:pPr>
        <w:spacing w:line="360" w:lineRule="auto"/>
        <w:rPr>
          <w:rFonts w:ascii="David" w:eastAsia="Times New Roman" w:hAnsi="David" w:cs="David"/>
          <w:color w:val="000000"/>
          <w:sz w:val="24"/>
          <w:szCs w:val="24"/>
          <w:rtl/>
          <w:lang w:val="en-US" w:eastAsia="en-US"/>
        </w:rPr>
      </w:pPr>
      <w:r w:rsidRPr="005D4057">
        <w:rPr>
          <w:rFonts w:ascii="David" w:eastAsia="Times New Roman" w:hAnsi="David" w:cs="David"/>
          <w:color w:val="000000"/>
          <w:sz w:val="24"/>
          <w:szCs w:val="24"/>
          <w:rtl/>
          <w:lang w:val="en-US" w:eastAsia="en-US"/>
        </w:rPr>
        <w:t>מר גאורגי גרשקוביץ</w:t>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Pr>
          <w:rFonts w:ascii="David" w:eastAsia="Times New Roman" w:hAnsi="David" w:cs="David" w:hint="cs"/>
          <w:color w:val="000000"/>
          <w:sz w:val="24"/>
          <w:szCs w:val="24"/>
          <w:rtl/>
          <w:lang w:val="en-US" w:eastAsia="en-US"/>
        </w:rPr>
        <w:t>סגן ראש העיר</w:t>
      </w:r>
    </w:p>
    <w:p w14:paraId="7297A4E5" w14:textId="0E3367FD" w:rsidR="001F2888" w:rsidRPr="000D6FE9" w:rsidRDefault="001F2888" w:rsidP="001F2888">
      <w:pPr>
        <w:spacing w:line="360" w:lineRule="auto"/>
        <w:rPr>
          <w:rFonts w:ascii="David" w:eastAsia="Times New Roman" w:hAnsi="David" w:cs="David"/>
          <w:sz w:val="24"/>
          <w:szCs w:val="24"/>
          <w:rtl/>
          <w:lang w:val="en-US" w:eastAsia="en-US"/>
        </w:rPr>
      </w:pPr>
      <w:r>
        <w:rPr>
          <w:rFonts w:ascii="David" w:eastAsia="Times New Roman" w:hAnsi="David" w:cs="David" w:hint="cs"/>
          <w:sz w:val="24"/>
          <w:szCs w:val="24"/>
          <w:rtl/>
          <w:lang w:val="en-US" w:eastAsia="en-US"/>
        </w:rPr>
        <w:t>גב' אדוה קאופמן</w:t>
      </w:r>
      <w:r w:rsidRPr="000D6FE9">
        <w:rPr>
          <w:rFonts w:ascii="David" w:eastAsia="Times New Roman" w:hAnsi="David" w:cs="David" w:hint="cs"/>
          <w:sz w:val="24"/>
          <w:szCs w:val="24"/>
          <w:rtl/>
          <w:lang w:val="en-US" w:eastAsia="en-US"/>
        </w:rPr>
        <w:tab/>
      </w:r>
      <w:r w:rsidRPr="000D6FE9">
        <w:rPr>
          <w:rFonts w:ascii="David" w:eastAsia="Times New Roman" w:hAnsi="David" w:cs="David" w:hint="cs"/>
          <w:sz w:val="24"/>
          <w:szCs w:val="24"/>
          <w:rtl/>
          <w:lang w:val="en-US" w:eastAsia="en-US"/>
        </w:rPr>
        <w:tab/>
        <w:t>סג</w:t>
      </w:r>
      <w:r>
        <w:rPr>
          <w:rFonts w:ascii="David" w:eastAsia="Times New Roman" w:hAnsi="David" w:cs="David" w:hint="cs"/>
          <w:sz w:val="24"/>
          <w:szCs w:val="24"/>
          <w:rtl/>
          <w:lang w:val="en-US" w:eastAsia="en-US"/>
        </w:rPr>
        <w:t>נית</w:t>
      </w:r>
      <w:r w:rsidRPr="000D6FE9">
        <w:rPr>
          <w:rFonts w:ascii="David" w:eastAsia="Times New Roman" w:hAnsi="David" w:cs="David" w:hint="cs"/>
          <w:sz w:val="24"/>
          <w:szCs w:val="24"/>
          <w:rtl/>
          <w:lang w:val="en-US" w:eastAsia="en-US"/>
        </w:rPr>
        <w:t xml:space="preserve"> ראש ה</w:t>
      </w:r>
      <w:r>
        <w:rPr>
          <w:rFonts w:ascii="David" w:eastAsia="Times New Roman" w:hAnsi="David" w:cs="David" w:hint="cs"/>
          <w:sz w:val="24"/>
          <w:szCs w:val="24"/>
          <w:rtl/>
          <w:lang w:val="en-US" w:eastAsia="en-US"/>
        </w:rPr>
        <w:t>עיר</w:t>
      </w:r>
    </w:p>
    <w:p w14:paraId="4730DB2A" w14:textId="0813A084" w:rsidR="005D4057" w:rsidRDefault="005D4057" w:rsidP="005D4057">
      <w:pPr>
        <w:spacing w:line="360" w:lineRule="auto"/>
        <w:rPr>
          <w:rFonts w:ascii="David" w:eastAsia="Times New Roman" w:hAnsi="David" w:cs="David"/>
          <w:sz w:val="24"/>
          <w:szCs w:val="24"/>
          <w:rtl/>
          <w:lang w:val="en-US" w:eastAsia="en-US"/>
        </w:rPr>
      </w:pPr>
      <w:r w:rsidRPr="000D6FE9">
        <w:rPr>
          <w:rFonts w:ascii="David" w:eastAsia="Times New Roman" w:hAnsi="David" w:cs="David" w:hint="cs"/>
          <w:sz w:val="24"/>
          <w:szCs w:val="24"/>
          <w:rtl/>
          <w:lang w:val="en-US" w:eastAsia="en-US"/>
        </w:rPr>
        <w:t xml:space="preserve">מר </w:t>
      </w:r>
      <w:r>
        <w:rPr>
          <w:rFonts w:ascii="David" w:eastAsia="Times New Roman" w:hAnsi="David" w:cs="David" w:hint="cs"/>
          <w:sz w:val="24"/>
          <w:szCs w:val="24"/>
          <w:rtl/>
          <w:lang w:val="en-US" w:eastAsia="en-US"/>
        </w:rPr>
        <w:t xml:space="preserve">יעקב דנינו      </w:t>
      </w:r>
      <w:r w:rsidRPr="000D6FE9">
        <w:rPr>
          <w:rFonts w:ascii="David" w:eastAsia="Times New Roman" w:hAnsi="David" w:cs="David" w:hint="cs"/>
          <w:sz w:val="24"/>
          <w:szCs w:val="24"/>
          <w:rtl/>
          <w:lang w:val="en-US" w:eastAsia="en-US"/>
        </w:rPr>
        <w:tab/>
      </w:r>
      <w:r w:rsidRPr="000D6FE9">
        <w:rPr>
          <w:rFonts w:ascii="David" w:eastAsia="Times New Roman" w:hAnsi="David" w:cs="David" w:hint="cs"/>
          <w:sz w:val="24"/>
          <w:szCs w:val="24"/>
          <w:rtl/>
          <w:lang w:val="en-US" w:eastAsia="en-US"/>
        </w:rPr>
        <w:tab/>
      </w:r>
      <w:r w:rsidR="001F2888">
        <w:rPr>
          <w:rFonts w:ascii="David" w:eastAsia="Times New Roman" w:hAnsi="David" w:cs="David" w:hint="cs"/>
          <w:sz w:val="24"/>
          <w:szCs w:val="24"/>
          <w:rtl/>
          <w:lang w:val="en-US" w:eastAsia="en-US"/>
        </w:rPr>
        <w:t>משנה לראש העיר</w:t>
      </w:r>
      <w:r w:rsidR="001F2888" w:rsidRPr="000D6FE9">
        <w:rPr>
          <w:rFonts w:ascii="David" w:eastAsia="Times New Roman" w:hAnsi="David" w:cs="David" w:hint="cs"/>
          <w:sz w:val="24"/>
          <w:szCs w:val="24"/>
          <w:rtl/>
          <w:lang w:val="en-US" w:eastAsia="en-US"/>
        </w:rPr>
        <w:t xml:space="preserve"> </w:t>
      </w:r>
    </w:p>
    <w:p w14:paraId="121AF65D" w14:textId="77777777" w:rsidR="00FC2540" w:rsidRPr="000D6FE9" w:rsidRDefault="00FC2540" w:rsidP="00FC2540">
      <w:pPr>
        <w:spacing w:line="360" w:lineRule="auto"/>
        <w:rPr>
          <w:rFonts w:ascii="David" w:eastAsia="Times New Roman" w:hAnsi="David" w:cs="David"/>
          <w:sz w:val="24"/>
          <w:szCs w:val="24"/>
          <w:rtl/>
          <w:lang w:val="en-US" w:eastAsia="en-US"/>
        </w:rPr>
      </w:pPr>
      <w:r w:rsidRPr="000D6FE9">
        <w:rPr>
          <w:rFonts w:ascii="David" w:eastAsia="Times New Roman" w:hAnsi="David" w:cs="David" w:hint="cs"/>
          <w:sz w:val="24"/>
          <w:szCs w:val="24"/>
          <w:rtl/>
          <w:lang w:val="en-US" w:eastAsia="en-US"/>
        </w:rPr>
        <w:t xml:space="preserve">גב' </w:t>
      </w:r>
      <w:r>
        <w:rPr>
          <w:rFonts w:ascii="David" w:eastAsia="Times New Roman" w:hAnsi="David" w:cs="David" w:hint="cs"/>
          <w:sz w:val="24"/>
          <w:szCs w:val="24"/>
          <w:rtl/>
          <w:lang w:val="en-US" w:eastAsia="en-US"/>
        </w:rPr>
        <w:t>פרח אסטרוגנו</w:t>
      </w:r>
      <w:r w:rsidRPr="000D6FE9">
        <w:rPr>
          <w:rFonts w:ascii="David" w:eastAsia="Times New Roman" w:hAnsi="David" w:cs="David" w:hint="cs"/>
          <w:sz w:val="24"/>
          <w:szCs w:val="24"/>
          <w:rtl/>
          <w:lang w:val="en-US" w:eastAsia="en-US"/>
        </w:rPr>
        <w:tab/>
      </w:r>
      <w:r w:rsidRPr="000D6FE9">
        <w:rPr>
          <w:rFonts w:ascii="David" w:eastAsia="Times New Roman" w:hAnsi="David" w:cs="David" w:hint="cs"/>
          <w:sz w:val="24"/>
          <w:szCs w:val="24"/>
          <w:rtl/>
          <w:lang w:val="en-US" w:eastAsia="en-US"/>
        </w:rPr>
        <w:tab/>
        <w:t>חברת מועצה</w:t>
      </w:r>
    </w:p>
    <w:p w14:paraId="47ECB17E" w14:textId="713F3AA0" w:rsidR="00FC2540" w:rsidRPr="000D6FE9" w:rsidRDefault="00FC2540" w:rsidP="00FC2540">
      <w:pPr>
        <w:spacing w:line="360" w:lineRule="auto"/>
        <w:rPr>
          <w:rFonts w:ascii="David" w:eastAsia="Times New Roman" w:hAnsi="David" w:cs="David"/>
          <w:sz w:val="24"/>
          <w:szCs w:val="24"/>
          <w:rtl/>
          <w:lang w:val="en-US" w:eastAsia="en-US"/>
        </w:rPr>
      </w:pPr>
      <w:r>
        <w:rPr>
          <w:rFonts w:ascii="David" w:eastAsia="Times New Roman" w:hAnsi="David" w:cs="David" w:hint="cs"/>
          <w:sz w:val="24"/>
          <w:szCs w:val="24"/>
          <w:rtl/>
          <w:lang w:val="en-US" w:eastAsia="en-US"/>
        </w:rPr>
        <w:t>גב' ש</w:t>
      </w:r>
      <w:r w:rsidR="001F2888">
        <w:rPr>
          <w:rFonts w:ascii="David" w:eastAsia="Times New Roman" w:hAnsi="David" w:cs="David" w:hint="cs"/>
          <w:sz w:val="24"/>
          <w:szCs w:val="24"/>
          <w:rtl/>
          <w:lang w:val="en-US" w:eastAsia="en-US"/>
        </w:rPr>
        <w:t>ג</w:t>
      </w:r>
      <w:r>
        <w:rPr>
          <w:rFonts w:ascii="David" w:eastAsia="Times New Roman" w:hAnsi="David" w:cs="David" w:hint="cs"/>
          <w:sz w:val="24"/>
          <w:szCs w:val="24"/>
          <w:rtl/>
          <w:lang w:val="en-US" w:eastAsia="en-US"/>
        </w:rPr>
        <w:t>ית גליק</w:t>
      </w:r>
      <w:r w:rsidRPr="000D6FE9">
        <w:rPr>
          <w:rFonts w:ascii="David" w:eastAsia="Times New Roman" w:hAnsi="David" w:cs="David" w:hint="cs"/>
          <w:sz w:val="24"/>
          <w:szCs w:val="24"/>
          <w:rtl/>
          <w:lang w:val="en-US" w:eastAsia="en-US"/>
        </w:rPr>
        <w:tab/>
      </w:r>
      <w:r w:rsidRPr="000D6FE9">
        <w:rPr>
          <w:rFonts w:ascii="David" w:eastAsia="Times New Roman" w:hAnsi="David" w:cs="David" w:hint="cs"/>
          <w:sz w:val="24"/>
          <w:szCs w:val="24"/>
          <w:rtl/>
          <w:lang w:val="en-US" w:eastAsia="en-US"/>
        </w:rPr>
        <w:tab/>
      </w:r>
      <w:r w:rsidRPr="000D6FE9">
        <w:rPr>
          <w:rFonts w:ascii="David" w:eastAsia="Times New Roman" w:hAnsi="David" w:cs="David" w:hint="cs"/>
          <w:sz w:val="24"/>
          <w:szCs w:val="24"/>
          <w:rtl/>
          <w:lang w:val="en-US" w:eastAsia="en-US"/>
        </w:rPr>
        <w:tab/>
        <w:t>חבר</w:t>
      </w:r>
      <w:r>
        <w:rPr>
          <w:rFonts w:ascii="David" w:eastAsia="Times New Roman" w:hAnsi="David" w:cs="David" w:hint="cs"/>
          <w:sz w:val="24"/>
          <w:szCs w:val="24"/>
          <w:rtl/>
          <w:lang w:val="en-US" w:eastAsia="en-US"/>
        </w:rPr>
        <w:t>ת</w:t>
      </w:r>
      <w:r w:rsidRPr="000D6FE9">
        <w:rPr>
          <w:rFonts w:ascii="David" w:eastAsia="Times New Roman" w:hAnsi="David" w:cs="David" w:hint="cs"/>
          <w:sz w:val="24"/>
          <w:szCs w:val="24"/>
          <w:rtl/>
          <w:lang w:val="en-US" w:eastAsia="en-US"/>
        </w:rPr>
        <w:t xml:space="preserve"> מועצה</w:t>
      </w:r>
    </w:p>
    <w:p w14:paraId="22E487E5" w14:textId="77777777" w:rsidR="005D4057" w:rsidRDefault="005D4057" w:rsidP="005D4057">
      <w:pPr>
        <w:spacing w:line="360" w:lineRule="auto"/>
        <w:rPr>
          <w:rFonts w:ascii="David" w:eastAsia="Times New Roman" w:hAnsi="David" w:cs="David"/>
          <w:sz w:val="24"/>
          <w:szCs w:val="24"/>
          <w:rtl/>
          <w:lang w:val="en-US" w:eastAsia="en-US"/>
        </w:rPr>
      </w:pPr>
      <w:r w:rsidRPr="000D6FE9">
        <w:rPr>
          <w:rFonts w:ascii="David" w:eastAsia="Times New Roman" w:hAnsi="David" w:cs="David" w:hint="cs"/>
          <w:sz w:val="24"/>
          <w:szCs w:val="24"/>
          <w:rtl/>
          <w:lang w:val="en-US" w:eastAsia="en-US"/>
        </w:rPr>
        <w:t xml:space="preserve">מר </w:t>
      </w:r>
      <w:r>
        <w:rPr>
          <w:rFonts w:ascii="David" w:eastAsia="Times New Roman" w:hAnsi="David" w:cs="David" w:hint="cs"/>
          <w:sz w:val="24"/>
          <w:szCs w:val="24"/>
          <w:rtl/>
          <w:lang w:val="en-US" w:eastAsia="en-US"/>
        </w:rPr>
        <w:t>דני קרן</w:t>
      </w:r>
      <w:r w:rsidRPr="000D6FE9">
        <w:rPr>
          <w:rFonts w:ascii="David" w:eastAsia="Times New Roman" w:hAnsi="David" w:cs="David" w:hint="cs"/>
          <w:sz w:val="24"/>
          <w:szCs w:val="24"/>
          <w:rtl/>
          <w:lang w:val="en-US" w:eastAsia="en-US"/>
        </w:rPr>
        <w:tab/>
      </w:r>
      <w:r w:rsidRPr="000D6FE9">
        <w:rPr>
          <w:rFonts w:ascii="David" w:eastAsia="Times New Roman" w:hAnsi="David" w:cs="David" w:hint="cs"/>
          <w:sz w:val="24"/>
          <w:szCs w:val="24"/>
          <w:rtl/>
          <w:lang w:val="en-US" w:eastAsia="en-US"/>
        </w:rPr>
        <w:tab/>
      </w:r>
      <w:r w:rsidRPr="000D6FE9">
        <w:rPr>
          <w:rFonts w:ascii="David" w:eastAsia="Times New Roman" w:hAnsi="David" w:cs="David" w:hint="cs"/>
          <w:sz w:val="24"/>
          <w:szCs w:val="24"/>
          <w:rtl/>
          <w:lang w:val="en-US" w:eastAsia="en-US"/>
        </w:rPr>
        <w:tab/>
        <w:t>חבר מועצה</w:t>
      </w:r>
    </w:p>
    <w:p w14:paraId="284FD52D" w14:textId="7195B8ED" w:rsidR="00FC2540" w:rsidRDefault="00FC2540" w:rsidP="005D4057">
      <w:pPr>
        <w:spacing w:line="360" w:lineRule="auto"/>
        <w:rPr>
          <w:rFonts w:ascii="David" w:eastAsia="Times New Roman" w:hAnsi="David" w:cs="David"/>
          <w:color w:val="000000"/>
          <w:sz w:val="24"/>
          <w:szCs w:val="24"/>
          <w:rtl/>
          <w:lang w:val="en-US" w:eastAsia="en-US"/>
        </w:rPr>
      </w:pPr>
      <w:r w:rsidRPr="005D4057">
        <w:rPr>
          <w:rFonts w:ascii="David" w:eastAsia="Times New Roman" w:hAnsi="David" w:cs="David"/>
          <w:color w:val="000000"/>
          <w:sz w:val="24"/>
          <w:szCs w:val="24"/>
          <w:rtl/>
          <w:lang w:val="en-US" w:eastAsia="en-US"/>
        </w:rPr>
        <w:t>מר ארתור דרליוק</w:t>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sidRPr="005D4057">
        <w:rPr>
          <w:rFonts w:ascii="David" w:eastAsia="Times New Roman" w:hAnsi="David" w:cs="David"/>
          <w:color w:val="000000"/>
          <w:sz w:val="24"/>
          <w:szCs w:val="24"/>
          <w:rtl/>
          <w:lang w:val="en-US" w:eastAsia="en-US"/>
        </w:rPr>
        <w:t>חבר</w:t>
      </w:r>
      <w:r w:rsidRPr="005D4057">
        <w:rPr>
          <w:rFonts w:ascii="David" w:eastAsia="Times New Roman" w:hAnsi="David" w:cs="David"/>
          <w:color w:val="000000"/>
          <w:sz w:val="24"/>
          <w:szCs w:val="24"/>
          <w:lang w:val="en-US" w:eastAsia="en-US"/>
        </w:rPr>
        <w:t xml:space="preserve"> </w:t>
      </w:r>
      <w:r w:rsidRPr="005D4057">
        <w:rPr>
          <w:rFonts w:ascii="David" w:eastAsia="Times New Roman" w:hAnsi="David" w:cs="David"/>
          <w:color w:val="000000"/>
          <w:sz w:val="24"/>
          <w:szCs w:val="24"/>
          <w:rtl/>
          <w:lang w:val="en-US" w:eastAsia="en-US"/>
        </w:rPr>
        <w:t>מועצה</w:t>
      </w:r>
    </w:p>
    <w:p w14:paraId="3E55CC60" w14:textId="7FF0DAC7" w:rsidR="00FC2540" w:rsidRDefault="00FC2540" w:rsidP="005D4057">
      <w:pPr>
        <w:spacing w:line="360" w:lineRule="auto"/>
        <w:rPr>
          <w:rFonts w:ascii="David" w:eastAsia="Times New Roman" w:hAnsi="David" w:cs="David"/>
          <w:color w:val="000000"/>
          <w:sz w:val="24"/>
          <w:szCs w:val="24"/>
          <w:rtl/>
          <w:lang w:val="en-US" w:eastAsia="en-US"/>
        </w:rPr>
      </w:pPr>
      <w:r w:rsidRPr="005D4057">
        <w:rPr>
          <w:rFonts w:ascii="David" w:eastAsia="Times New Roman" w:hAnsi="David" w:cs="David"/>
          <w:color w:val="000000"/>
          <w:sz w:val="24"/>
          <w:szCs w:val="24"/>
          <w:rtl/>
          <w:lang w:val="en-US" w:eastAsia="en-US"/>
        </w:rPr>
        <w:t>מר דניאל מאור</w:t>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sidRPr="005D4057">
        <w:rPr>
          <w:rFonts w:ascii="David" w:eastAsia="Times New Roman" w:hAnsi="David" w:cs="David"/>
          <w:color w:val="000000"/>
          <w:sz w:val="24"/>
          <w:szCs w:val="24"/>
          <w:rtl/>
          <w:lang w:val="en-US" w:eastAsia="en-US"/>
        </w:rPr>
        <w:t>חבר</w:t>
      </w:r>
      <w:r w:rsidRPr="005D4057">
        <w:rPr>
          <w:rFonts w:ascii="David" w:eastAsia="Times New Roman" w:hAnsi="David" w:cs="David"/>
          <w:color w:val="000000"/>
          <w:sz w:val="24"/>
          <w:szCs w:val="24"/>
          <w:lang w:val="en-US" w:eastAsia="en-US"/>
        </w:rPr>
        <w:t xml:space="preserve"> </w:t>
      </w:r>
      <w:r w:rsidRPr="005D4057">
        <w:rPr>
          <w:rFonts w:ascii="David" w:eastAsia="Times New Roman" w:hAnsi="David" w:cs="David"/>
          <w:color w:val="000000"/>
          <w:sz w:val="24"/>
          <w:szCs w:val="24"/>
          <w:rtl/>
          <w:lang w:val="en-US" w:eastAsia="en-US"/>
        </w:rPr>
        <w:t>מועצה</w:t>
      </w:r>
    </w:p>
    <w:p w14:paraId="4FD79F9A" w14:textId="77777777" w:rsidR="00FC2540" w:rsidRDefault="00FC2540" w:rsidP="005D4057">
      <w:pPr>
        <w:spacing w:line="360" w:lineRule="auto"/>
        <w:rPr>
          <w:rFonts w:ascii="David" w:eastAsia="Times New Roman" w:hAnsi="David" w:cs="David"/>
          <w:color w:val="000000"/>
          <w:sz w:val="24"/>
          <w:szCs w:val="24"/>
          <w:rtl/>
          <w:lang w:val="en-US" w:eastAsia="en-US"/>
        </w:rPr>
      </w:pPr>
      <w:r w:rsidRPr="005D4057">
        <w:rPr>
          <w:rFonts w:ascii="David" w:eastAsia="Times New Roman" w:hAnsi="David" w:cs="David"/>
          <w:color w:val="000000"/>
          <w:sz w:val="24"/>
          <w:szCs w:val="24"/>
          <w:rtl/>
          <w:lang w:val="en-US" w:eastAsia="en-US"/>
        </w:rPr>
        <w:t>מר יואל טל</w:t>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sidRPr="005D4057">
        <w:rPr>
          <w:rFonts w:ascii="David" w:eastAsia="Times New Roman" w:hAnsi="David" w:cs="David"/>
          <w:color w:val="000000"/>
          <w:sz w:val="24"/>
          <w:szCs w:val="24"/>
          <w:rtl/>
          <w:lang w:val="en-US" w:eastAsia="en-US"/>
        </w:rPr>
        <w:t>חבר</w:t>
      </w:r>
      <w:r w:rsidRPr="005D4057">
        <w:rPr>
          <w:rFonts w:ascii="David" w:eastAsia="Times New Roman" w:hAnsi="David" w:cs="David"/>
          <w:color w:val="000000"/>
          <w:sz w:val="24"/>
          <w:szCs w:val="24"/>
          <w:lang w:val="en-US" w:eastAsia="en-US"/>
        </w:rPr>
        <w:t xml:space="preserve"> </w:t>
      </w:r>
      <w:r w:rsidRPr="005D4057">
        <w:rPr>
          <w:rFonts w:ascii="David" w:eastAsia="Times New Roman" w:hAnsi="David" w:cs="David"/>
          <w:color w:val="000000"/>
          <w:sz w:val="24"/>
          <w:szCs w:val="24"/>
          <w:rtl/>
          <w:lang w:val="en-US" w:eastAsia="en-US"/>
        </w:rPr>
        <w:t>מועצה</w:t>
      </w:r>
    </w:p>
    <w:p w14:paraId="5B37130C" w14:textId="72D7359B" w:rsidR="00FC2540" w:rsidRDefault="00FC2540" w:rsidP="005D4057">
      <w:pPr>
        <w:spacing w:line="360" w:lineRule="auto"/>
        <w:rPr>
          <w:rFonts w:ascii="David" w:eastAsia="Times New Roman" w:hAnsi="David" w:cs="David"/>
          <w:color w:val="000000"/>
          <w:sz w:val="24"/>
          <w:szCs w:val="24"/>
          <w:rtl/>
          <w:lang w:val="en-US" w:eastAsia="en-US"/>
        </w:rPr>
      </w:pPr>
      <w:r w:rsidRPr="005D4057">
        <w:rPr>
          <w:rFonts w:ascii="David" w:eastAsia="Times New Roman" w:hAnsi="David" w:cs="David"/>
          <w:color w:val="000000"/>
          <w:sz w:val="24"/>
          <w:szCs w:val="24"/>
          <w:rtl/>
          <w:lang w:val="en-US" w:eastAsia="en-US"/>
        </w:rPr>
        <w:t>גב' פולינה קפו</w:t>
      </w:r>
      <w:r w:rsidR="001F2888">
        <w:rPr>
          <w:rFonts w:ascii="David" w:eastAsia="Times New Roman" w:hAnsi="David" w:cs="David" w:hint="cs"/>
          <w:color w:val="000000"/>
          <w:sz w:val="24"/>
          <w:szCs w:val="24"/>
          <w:rtl/>
          <w:lang w:val="en-US" w:eastAsia="en-US"/>
        </w:rPr>
        <w:t>ל</w:t>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Pr>
          <w:rFonts w:ascii="David" w:eastAsia="Times New Roman" w:hAnsi="David" w:cs="David" w:hint="cs"/>
          <w:color w:val="000000"/>
          <w:sz w:val="24"/>
          <w:szCs w:val="24"/>
          <w:rtl/>
          <w:lang w:val="en-US" w:eastAsia="en-US"/>
        </w:rPr>
        <w:t>חברת מועצה</w:t>
      </w:r>
    </w:p>
    <w:p w14:paraId="138F88FD" w14:textId="357B2217" w:rsidR="00FC2540" w:rsidRPr="000D6FE9" w:rsidRDefault="00FC2540" w:rsidP="005D4057">
      <w:pPr>
        <w:spacing w:line="360" w:lineRule="auto"/>
        <w:rPr>
          <w:rFonts w:ascii="David" w:eastAsia="Times New Roman" w:hAnsi="David" w:cs="David"/>
          <w:sz w:val="24"/>
          <w:szCs w:val="24"/>
          <w:rtl/>
          <w:lang w:val="en-US" w:eastAsia="en-US"/>
        </w:rPr>
      </w:pP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p>
    <w:p w14:paraId="4494E37F" w14:textId="77777777" w:rsidR="005D4057" w:rsidRDefault="005D4057" w:rsidP="005D4057">
      <w:pPr>
        <w:spacing w:line="360" w:lineRule="auto"/>
        <w:rPr>
          <w:rFonts w:ascii="David" w:eastAsia="Times New Roman" w:hAnsi="David" w:cs="David"/>
          <w:sz w:val="24"/>
          <w:szCs w:val="24"/>
          <w:rtl/>
          <w:lang w:val="en-US" w:eastAsia="en-US"/>
        </w:rPr>
      </w:pPr>
    </w:p>
    <w:p w14:paraId="6F5A3AA5" w14:textId="264D06A1" w:rsidR="002636DC" w:rsidRDefault="002636DC" w:rsidP="005D4057">
      <w:pPr>
        <w:spacing w:line="360" w:lineRule="auto"/>
        <w:rPr>
          <w:rFonts w:ascii="David" w:eastAsia="Times New Roman" w:hAnsi="David" w:cs="David"/>
          <w:color w:val="000000"/>
          <w:sz w:val="24"/>
          <w:szCs w:val="24"/>
          <w:rtl/>
          <w:lang w:val="en-US" w:eastAsia="en-US"/>
        </w:rPr>
      </w:pPr>
      <w:r w:rsidRPr="005D4057">
        <w:rPr>
          <w:rFonts w:ascii="David" w:eastAsia="Times New Roman" w:hAnsi="David" w:cs="David"/>
          <w:color w:val="000000"/>
          <w:sz w:val="24"/>
          <w:szCs w:val="24"/>
          <w:rtl/>
          <w:lang w:val="en-US" w:eastAsia="en-US"/>
        </w:rPr>
        <w:t>מר צחי שומרוני</w:t>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sidRPr="005D4057">
        <w:rPr>
          <w:rFonts w:ascii="David" w:eastAsia="Times New Roman" w:hAnsi="David" w:cs="David"/>
          <w:color w:val="000000"/>
          <w:sz w:val="24"/>
          <w:szCs w:val="24"/>
          <w:rtl/>
          <w:lang w:val="en-US" w:eastAsia="en-US"/>
        </w:rPr>
        <w:t>מנכ"ל העירייה</w:t>
      </w:r>
    </w:p>
    <w:p w14:paraId="28513899" w14:textId="22137B75" w:rsidR="002636DC" w:rsidRDefault="002636DC" w:rsidP="005D4057">
      <w:pPr>
        <w:spacing w:line="360" w:lineRule="auto"/>
        <w:rPr>
          <w:rFonts w:ascii="David" w:eastAsia="Times New Roman" w:hAnsi="David" w:cs="David"/>
          <w:sz w:val="24"/>
          <w:szCs w:val="24"/>
          <w:rtl/>
          <w:lang w:val="en-US" w:eastAsia="en-US"/>
        </w:rPr>
      </w:pPr>
      <w:r w:rsidRPr="005D4057">
        <w:rPr>
          <w:rFonts w:ascii="David" w:eastAsia="Times New Roman" w:hAnsi="David" w:cs="David"/>
          <w:color w:val="000000"/>
          <w:sz w:val="24"/>
          <w:szCs w:val="24"/>
          <w:rtl/>
          <w:lang w:val="en-US" w:eastAsia="en-US"/>
        </w:rPr>
        <w:t>מר זאב זימל</w:t>
      </w:r>
      <w:r w:rsidRPr="002636DC">
        <w:rPr>
          <w:rFonts w:ascii="David" w:eastAsia="Times New Roman" w:hAnsi="David" w:cs="David"/>
          <w:color w:val="000000"/>
          <w:sz w:val="24"/>
          <w:szCs w:val="24"/>
          <w:rtl/>
          <w:lang w:val="en-US" w:eastAsia="en-US"/>
        </w:rPr>
        <w:t xml:space="preserve"> </w:t>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sidRPr="005D4057">
        <w:rPr>
          <w:rFonts w:ascii="David" w:eastAsia="Times New Roman" w:hAnsi="David" w:cs="David"/>
          <w:color w:val="000000"/>
          <w:sz w:val="24"/>
          <w:szCs w:val="24"/>
          <w:rtl/>
          <w:lang w:val="en-US" w:eastAsia="en-US"/>
        </w:rPr>
        <w:t>גזבר העירייה</w:t>
      </w:r>
    </w:p>
    <w:p w14:paraId="1EE85E00" w14:textId="7C4B49C6" w:rsidR="005D4057" w:rsidRPr="000D6FE9" w:rsidRDefault="005D4057" w:rsidP="005D4057">
      <w:pPr>
        <w:spacing w:line="360" w:lineRule="auto"/>
        <w:rPr>
          <w:rFonts w:ascii="David" w:eastAsia="Times New Roman" w:hAnsi="David" w:cs="David"/>
          <w:sz w:val="24"/>
          <w:szCs w:val="24"/>
          <w:rtl/>
          <w:lang w:val="en-US" w:eastAsia="en-US"/>
        </w:rPr>
      </w:pPr>
      <w:r>
        <w:rPr>
          <w:rFonts w:ascii="David" w:eastAsia="Times New Roman" w:hAnsi="David" w:cs="David" w:hint="cs"/>
          <w:sz w:val="24"/>
          <w:szCs w:val="24"/>
          <w:rtl/>
          <w:lang w:val="en-US" w:eastAsia="en-US"/>
        </w:rPr>
        <w:t>עו"ד</w:t>
      </w:r>
      <w:r w:rsidRPr="000D6FE9">
        <w:rPr>
          <w:rFonts w:ascii="David" w:eastAsia="Times New Roman" w:hAnsi="David" w:cs="David" w:hint="cs"/>
          <w:sz w:val="24"/>
          <w:szCs w:val="24"/>
          <w:rtl/>
          <w:lang w:val="en-US" w:eastAsia="en-US"/>
        </w:rPr>
        <w:t xml:space="preserve"> </w:t>
      </w:r>
      <w:r>
        <w:rPr>
          <w:rFonts w:ascii="David" w:eastAsia="Times New Roman" w:hAnsi="David" w:cs="David" w:hint="cs"/>
          <w:sz w:val="24"/>
          <w:szCs w:val="24"/>
          <w:rtl/>
          <w:lang w:val="en-US" w:eastAsia="en-US"/>
        </w:rPr>
        <w:t>אורי גרינברגר</w:t>
      </w:r>
      <w:r w:rsidRPr="000D6FE9">
        <w:rPr>
          <w:rFonts w:ascii="David" w:eastAsia="Times New Roman" w:hAnsi="David" w:cs="David" w:hint="cs"/>
          <w:sz w:val="24"/>
          <w:szCs w:val="24"/>
          <w:rtl/>
          <w:lang w:val="en-US" w:eastAsia="en-US"/>
        </w:rPr>
        <w:tab/>
      </w:r>
      <w:r w:rsidRPr="000D6FE9">
        <w:rPr>
          <w:rFonts w:ascii="David" w:eastAsia="Times New Roman" w:hAnsi="David" w:cs="David" w:hint="cs"/>
          <w:sz w:val="24"/>
          <w:szCs w:val="24"/>
          <w:rtl/>
          <w:lang w:val="en-US" w:eastAsia="en-US"/>
        </w:rPr>
        <w:tab/>
      </w:r>
      <w:r>
        <w:rPr>
          <w:rFonts w:ascii="David" w:eastAsia="Times New Roman" w:hAnsi="David" w:cs="David" w:hint="cs"/>
          <w:sz w:val="24"/>
          <w:szCs w:val="24"/>
          <w:rtl/>
          <w:lang w:val="en-US" w:eastAsia="en-US"/>
        </w:rPr>
        <w:t>יועמ"ש העירייה</w:t>
      </w:r>
    </w:p>
    <w:p w14:paraId="536AD7D4" w14:textId="77777777" w:rsidR="005D4057" w:rsidRDefault="005D4057" w:rsidP="005D4057">
      <w:pPr>
        <w:spacing w:line="360" w:lineRule="auto"/>
        <w:rPr>
          <w:rFonts w:ascii="David" w:eastAsia="Times New Roman" w:hAnsi="David" w:cs="David"/>
          <w:sz w:val="24"/>
          <w:szCs w:val="24"/>
          <w:rtl/>
          <w:lang w:val="en-US" w:eastAsia="en-US"/>
        </w:rPr>
      </w:pPr>
      <w:r w:rsidRPr="000D6FE9">
        <w:rPr>
          <w:rFonts w:ascii="David" w:eastAsia="Times New Roman" w:hAnsi="David" w:cs="David" w:hint="cs"/>
          <w:sz w:val="24"/>
          <w:szCs w:val="24"/>
          <w:rtl/>
          <w:lang w:val="en-US" w:eastAsia="en-US"/>
        </w:rPr>
        <w:t xml:space="preserve">מר </w:t>
      </w:r>
      <w:r>
        <w:rPr>
          <w:rFonts w:ascii="David" w:eastAsia="Times New Roman" w:hAnsi="David" w:cs="David" w:hint="cs"/>
          <w:sz w:val="24"/>
          <w:szCs w:val="24"/>
          <w:rtl/>
          <w:lang w:val="en-US" w:eastAsia="en-US"/>
        </w:rPr>
        <w:t>גלעד הישג</w:t>
      </w:r>
      <w:r w:rsidRPr="000D6FE9">
        <w:rPr>
          <w:rFonts w:ascii="David" w:eastAsia="Times New Roman" w:hAnsi="David" w:cs="David" w:hint="cs"/>
          <w:sz w:val="24"/>
          <w:szCs w:val="24"/>
          <w:rtl/>
          <w:lang w:val="en-US" w:eastAsia="en-US"/>
        </w:rPr>
        <w:tab/>
      </w:r>
      <w:r w:rsidRPr="000D6FE9">
        <w:rPr>
          <w:rFonts w:ascii="David" w:eastAsia="Times New Roman" w:hAnsi="David" w:cs="David" w:hint="cs"/>
          <w:sz w:val="24"/>
          <w:szCs w:val="24"/>
          <w:rtl/>
          <w:lang w:val="en-US" w:eastAsia="en-US"/>
        </w:rPr>
        <w:tab/>
      </w:r>
      <w:r w:rsidRPr="000D6FE9">
        <w:rPr>
          <w:rFonts w:ascii="David" w:eastAsia="Times New Roman" w:hAnsi="David" w:cs="David" w:hint="cs"/>
          <w:sz w:val="24"/>
          <w:szCs w:val="24"/>
          <w:rtl/>
          <w:lang w:val="en-US" w:eastAsia="en-US"/>
        </w:rPr>
        <w:tab/>
      </w:r>
      <w:r>
        <w:rPr>
          <w:rFonts w:ascii="David" w:eastAsia="Times New Roman" w:hAnsi="David" w:cs="David" w:hint="cs"/>
          <w:sz w:val="24"/>
          <w:szCs w:val="24"/>
          <w:rtl/>
          <w:lang w:val="en-US" w:eastAsia="en-US"/>
        </w:rPr>
        <w:t>מבקר העירייה</w:t>
      </w:r>
    </w:p>
    <w:p w14:paraId="3707F27F" w14:textId="661D605E" w:rsidR="002636DC" w:rsidRDefault="002636DC" w:rsidP="005D4057">
      <w:pPr>
        <w:spacing w:line="360" w:lineRule="auto"/>
        <w:rPr>
          <w:rFonts w:ascii="David" w:eastAsia="Times New Roman" w:hAnsi="David" w:cs="David"/>
          <w:color w:val="000000"/>
          <w:sz w:val="24"/>
          <w:szCs w:val="24"/>
          <w:rtl/>
          <w:lang w:val="en-US" w:eastAsia="en-US"/>
        </w:rPr>
      </w:pPr>
      <w:r w:rsidRPr="005D4057">
        <w:rPr>
          <w:rFonts w:ascii="David" w:eastAsia="Times New Roman" w:hAnsi="David" w:cs="David"/>
          <w:color w:val="000000"/>
          <w:sz w:val="24"/>
          <w:szCs w:val="24"/>
          <w:rtl/>
          <w:lang w:val="en-US" w:eastAsia="en-US"/>
        </w:rPr>
        <w:t>מר רון גולדשטיין</w:t>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sidRPr="005D4057">
        <w:rPr>
          <w:rFonts w:ascii="David" w:eastAsia="Times New Roman" w:hAnsi="David" w:cs="David"/>
          <w:color w:val="000000"/>
          <w:sz w:val="24"/>
          <w:szCs w:val="24"/>
          <w:rtl/>
          <w:lang w:val="en-US" w:eastAsia="en-US"/>
        </w:rPr>
        <w:t>דובר העירייה</w:t>
      </w:r>
    </w:p>
    <w:p w14:paraId="7273F6EA" w14:textId="6756A657" w:rsidR="002636DC" w:rsidRDefault="002636DC" w:rsidP="005D4057">
      <w:pPr>
        <w:spacing w:line="360" w:lineRule="auto"/>
        <w:rPr>
          <w:rFonts w:ascii="David" w:eastAsia="Times New Roman" w:hAnsi="David" w:cs="David"/>
          <w:sz w:val="24"/>
          <w:szCs w:val="24"/>
          <w:rtl/>
          <w:lang w:val="en-US" w:eastAsia="en-US"/>
        </w:rPr>
      </w:pPr>
      <w:r>
        <w:rPr>
          <w:rFonts w:ascii="David" w:eastAsia="Times New Roman" w:hAnsi="David" w:cs="David" w:hint="cs"/>
          <w:color w:val="000000"/>
          <w:sz w:val="24"/>
          <w:szCs w:val="24"/>
          <w:rtl/>
          <w:lang w:val="en-US" w:eastAsia="en-US"/>
        </w:rPr>
        <w:t>מר שובל</w:t>
      </w:r>
      <w:r w:rsidR="001F2888">
        <w:rPr>
          <w:rFonts w:ascii="David" w:eastAsia="Times New Roman" w:hAnsi="David" w:cs="David" w:hint="cs"/>
          <w:color w:val="000000"/>
          <w:sz w:val="24"/>
          <w:szCs w:val="24"/>
          <w:rtl/>
          <w:lang w:val="en-US" w:eastAsia="en-US"/>
        </w:rPr>
        <w:t xml:space="preserve"> שבתאי</w:t>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Pr>
          <w:rFonts w:ascii="David" w:eastAsia="Times New Roman" w:hAnsi="David" w:cs="David"/>
          <w:color w:val="000000"/>
          <w:sz w:val="24"/>
          <w:szCs w:val="24"/>
          <w:rtl/>
          <w:lang w:val="en-US" w:eastAsia="en-US"/>
        </w:rPr>
        <w:tab/>
      </w:r>
      <w:r w:rsidRPr="005D4057">
        <w:rPr>
          <w:rFonts w:ascii="David" w:eastAsia="Times New Roman" w:hAnsi="David" w:cs="David"/>
          <w:color w:val="000000"/>
          <w:sz w:val="24"/>
          <w:szCs w:val="24"/>
          <w:rtl/>
          <w:lang w:val="en-US" w:eastAsia="en-US"/>
        </w:rPr>
        <w:t>ממונה קשרי קהילה</w:t>
      </w:r>
    </w:p>
    <w:p w14:paraId="5C1884B0" w14:textId="77777777" w:rsidR="002636DC" w:rsidRPr="000D6FE9" w:rsidRDefault="002636DC" w:rsidP="005D4057">
      <w:pPr>
        <w:spacing w:line="360" w:lineRule="auto"/>
        <w:rPr>
          <w:rFonts w:ascii="David" w:eastAsia="Times New Roman" w:hAnsi="David" w:cs="David"/>
          <w:sz w:val="24"/>
          <w:szCs w:val="24"/>
          <w:rtl/>
          <w:lang w:val="en-US" w:eastAsia="en-US"/>
        </w:rPr>
      </w:pPr>
    </w:p>
    <w:p w14:paraId="1F3A2906" w14:textId="77777777" w:rsidR="005D4057" w:rsidRDefault="005D4057" w:rsidP="005D4057">
      <w:pPr>
        <w:spacing w:line="360" w:lineRule="auto"/>
        <w:rPr>
          <w:rFonts w:ascii="David" w:eastAsia="Times New Roman" w:hAnsi="David" w:cs="David"/>
          <w:sz w:val="24"/>
          <w:szCs w:val="24"/>
          <w:rtl/>
          <w:lang w:val="en-US" w:eastAsia="en-US"/>
        </w:rPr>
      </w:pPr>
    </w:p>
    <w:p w14:paraId="0F5861DD" w14:textId="76329A56" w:rsidR="005D4057" w:rsidRDefault="005D4057">
      <w:pPr>
        <w:rPr>
          <w:rFonts w:ascii="David" w:eastAsia="David" w:hAnsi="David" w:cs="David"/>
          <w:b/>
          <w:bCs/>
          <w:sz w:val="24"/>
          <w:szCs w:val="24"/>
          <w:u w:val="single"/>
          <w:rtl/>
        </w:rPr>
      </w:pPr>
    </w:p>
    <w:p w14:paraId="0AD64375" w14:textId="77777777" w:rsidR="005D4057" w:rsidRDefault="005D4057">
      <w:pPr>
        <w:pStyle w:val="ParagraphStyle"/>
        <w:suppressLineNumbers/>
        <w:spacing w:line="360" w:lineRule="auto"/>
        <w:jc w:val="left"/>
        <w:rPr>
          <w:b/>
          <w:bCs/>
          <w:u w:val="single"/>
        </w:rPr>
      </w:pPr>
    </w:p>
    <w:p w14:paraId="56642EFC" w14:textId="77777777" w:rsidR="00960DF6" w:rsidRDefault="006771D9">
      <w:pPr>
        <w:pStyle w:val="ParagraphStyle"/>
        <w:suppressLineNumbers/>
        <w:spacing w:line="360" w:lineRule="auto"/>
        <w:jc w:val="left"/>
      </w:pPr>
      <w:r>
        <w:rPr>
          <w:b/>
          <w:bCs/>
          <w:color w:val="000000"/>
        </w:rPr>
        <w:t xml:space="preserve">על סדר היום: </w:t>
      </w:r>
    </w:p>
    <w:sdt>
      <w:sdtPr>
        <w:rPr>
          <w:rtl/>
        </w:rPr>
        <w:alias w:val="על סדר היום: "/>
        <w:id w:val="808596934"/>
      </w:sdtPr>
      <w:sdtEndPr/>
      <w:sdtContent>
        <w:p w14:paraId="7D15CD65" w14:textId="238C4B4D" w:rsidR="00EE30FA" w:rsidRDefault="006771D9" w:rsidP="00EE30FA">
          <w:pPr>
            <w:pStyle w:val="TOC2"/>
            <w:tabs>
              <w:tab w:val="right" w:leader="dot" w:pos="9016"/>
            </w:tabs>
            <w:rPr>
              <w:rFonts w:eastAsiaTheme="minorEastAsia"/>
              <w:noProof/>
              <w:kern w:val="2"/>
              <w:sz w:val="24"/>
              <w:szCs w:val="24"/>
              <w14:ligatures w14:val="standardContextual"/>
            </w:rPr>
          </w:pPr>
          <w:r>
            <w:fldChar w:fldCharType="begin"/>
          </w:r>
          <w:r>
            <w:instrText>TOC \h \o "1-5" \t "paragraphStyle,2"</w:instrText>
          </w:r>
          <w:r>
            <w:fldChar w:fldCharType="separate"/>
          </w:r>
          <w:hyperlink w:anchor="_Toc185861340" w:history="1">
            <w:r w:rsidR="00EE30FA" w:rsidRPr="00936387">
              <w:rPr>
                <w:rStyle w:val="Hyperlink"/>
                <w:rFonts w:ascii="David" w:eastAsia="David" w:hAnsi="David" w:cs="David"/>
                <w:b/>
                <w:bCs/>
                <w:noProof/>
                <w:rtl/>
              </w:rPr>
              <w:t xml:space="preserve">[ 1 ]  </w:t>
            </w:r>
            <w:r w:rsidR="00EE30FA" w:rsidRPr="00936387">
              <w:rPr>
                <w:rStyle w:val="Hyperlink"/>
                <w:rFonts w:ascii="David" w:eastAsia="David" w:hAnsi="David" w:cs="David" w:hint="eastAsia"/>
                <w:b/>
                <w:bCs/>
                <w:noProof/>
                <w:rtl/>
              </w:rPr>
              <w:t>דיון</w:t>
            </w:r>
            <w:r w:rsidR="00EE30FA" w:rsidRPr="00936387">
              <w:rPr>
                <w:rStyle w:val="Hyperlink"/>
                <w:rFonts w:ascii="David" w:eastAsia="David" w:hAnsi="David" w:cs="David"/>
                <w:b/>
                <w:bCs/>
                <w:noProof/>
                <w:rtl/>
              </w:rPr>
              <w:t xml:space="preserve"> </w:t>
            </w:r>
            <w:r w:rsidR="00EE30FA" w:rsidRPr="00936387">
              <w:rPr>
                <w:rStyle w:val="Hyperlink"/>
                <w:rFonts w:ascii="David" w:eastAsia="David" w:hAnsi="David" w:cs="David" w:hint="eastAsia"/>
                <w:b/>
                <w:bCs/>
                <w:noProof/>
                <w:rtl/>
              </w:rPr>
              <w:t>בדו</w:t>
            </w:r>
            <w:r w:rsidR="00EE30FA" w:rsidRPr="00936387">
              <w:rPr>
                <w:rStyle w:val="Hyperlink"/>
                <w:rFonts w:ascii="David" w:eastAsia="David" w:hAnsi="David" w:cs="David"/>
                <w:b/>
                <w:bCs/>
                <w:noProof/>
                <w:rtl/>
              </w:rPr>
              <w:t>"</w:t>
            </w:r>
            <w:r w:rsidR="00EE30FA" w:rsidRPr="00936387">
              <w:rPr>
                <w:rStyle w:val="Hyperlink"/>
                <w:rFonts w:ascii="David" w:eastAsia="David" w:hAnsi="David" w:cs="David" w:hint="eastAsia"/>
                <w:b/>
                <w:bCs/>
                <w:noProof/>
                <w:rtl/>
              </w:rPr>
              <w:t>ח</w:t>
            </w:r>
            <w:r w:rsidR="00EE30FA" w:rsidRPr="00936387">
              <w:rPr>
                <w:rStyle w:val="Hyperlink"/>
                <w:rFonts w:ascii="David" w:eastAsia="David" w:hAnsi="David" w:cs="David"/>
                <w:b/>
                <w:bCs/>
                <w:noProof/>
                <w:rtl/>
              </w:rPr>
              <w:t xml:space="preserve"> </w:t>
            </w:r>
            <w:r w:rsidR="00EE30FA" w:rsidRPr="00936387">
              <w:rPr>
                <w:rStyle w:val="Hyperlink"/>
                <w:rFonts w:ascii="David" w:eastAsia="David" w:hAnsi="David" w:cs="David" w:hint="eastAsia"/>
                <w:b/>
                <w:bCs/>
                <w:noProof/>
                <w:rtl/>
              </w:rPr>
              <w:t>מבקר</w:t>
            </w:r>
            <w:r w:rsidR="00EE30FA" w:rsidRPr="00936387">
              <w:rPr>
                <w:rStyle w:val="Hyperlink"/>
                <w:rFonts w:ascii="David" w:eastAsia="David" w:hAnsi="David" w:cs="David"/>
                <w:b/>
                <w:bCs/>
                <w:noProof/>
                <w:rtl/>
              </w:rPr>
              <w:t xml:space="preserve"> </w:t>
            </w:r>
            <w:r w:rsidR="00EE30FA" w:rsidRPr="00936387">
              <w:rPr>
                <w:rStyle w:val="Hyperlink"/>
                <w:rFonts w:ascii="David" w:eastAsia="David" w:hAnsi="David" w:cs="David" w:hint="eastAsia"/>
                <w:b/>
                <w:bCs/>
                <w:noProof/>
                <w:rtl/>
              </w:rPr>
              <w:t>העירייה</w:t>
            </w:r>
            <w:r w:rsidR="00EE30FA" w:rsidRPr="00936387">
              <w:rPr>
                <w:rStyle w:val="Hyperlink"/>
                <w:rFonts w:ascii="David" w:eastAsia="David" w:hAnsi="David" w:cs="David"/>
                <w:b/>
                <w:bCs/>
                <w:noProof/>
                <w:rtl/>
              </w:rPr>
              <w:t xml:space="preserve"> </w:t>
            </w:r>
            <w:r w:rsidR="00EE30FA" w:rsidRPr="00936387">
              <w:rPr>
                <w:rStyle w:val="Hyperlink"/>
                <w:rFonts w:ascii="David" w:eastAsia="David" w:hAnsi="David" w:cs="David" w:hint="eastAsia"/>
                <w:b/>
                <w:bCs/>
                <w:noProof/>
                <w:rtl/>
              </w:rPr>
              <w:t>לשנת</w:t>
            </w:r>
            <w:r w:rsidR="00EE30FA" w:rsidRPr="00936387">
              <w:rPr>
                <w:rStyle w:val="Hyperlink"/>
                <w:rFonts w:ascii="David" w:eastAsia="David" w:hAnsi="David" w:cs="David"/>
                <w:b/>
                <w:bCs/>
                <w:noProof/>
                <w:rtl/>
              </w:rPr>
              <w:t xml:space="preserve"> 2022.</w:t>
            </w:r>
            <w:r w:rsidR="00EE30FA">
              <w:rPr>
                <w:noProof/>
              </w:rPr>
              <w:tab/>
            </w:r>
            <w:r w:rsidR="00EE30FA">
              <w:rPr>
                <w:noProof/>
              </w:rPr>
              <w:fldChar w:fldCharType="begin"/>
            </w:r>
            <w:r w:rsidR="00EE30FA">
              <w:rPr>
                <w:noProof/>
              </w:rPr>
              <w:instrText xml:space="preserve"> PAGEREF _Toc185861340 \h </w:instrText>
            </w:r>
            <w:r w:rsidR="00EE30FA">
              <w:rPr>
                <w:noProof/>
              </w:rPr>
            </w:r>
            <w:r w:rsidR="00EE30FA">
              <w:rPr>
                <w:noProof/>
              </w:rPr>
              <w:fldChar w:fldCharType="separate"/>
            </w:r>
            <w:r w:rsidR="006A5E14">
              <w:rPr>
                <w:noProof/>
                <w:rtl/>
              </w:rPr>
              <w:t>4</w:t>
            </w:r>
            <w:r w:rsidR="00EE30FA">
              <w:rPr>
                <w:noProof/>
              </w:rPr>
              <w:fldChar w:fldCharType="end"/>
            </w:r>
          </w:hyperlink>
        </w:p>
        <w:p w14:paraId="4875A050" w14:textId="3CF8FA91" w:rsidR="00EE30FA" w:rsidRDefault="00EE30FA" w:rsidP="00EE30FA">
          <w:pPr>
            <w:pStyle w:val="TOC2"/>
            <w:tabs>
              <w:tab w:val="right" w:leader="dot" w:pos="9016"/>
            </w:tabs>
            <w:rPr>
              <w:rFonts w:eastAsiaTheme="minorEastAsia"/>
              <w:noProof/>
              <w:kern w:val="2"/>
              <w:sz w:val="24"/>
              <w:szCs w:val="24"/>
              <w14:ligatures w14:val="standardContextual"/>
            </w:rPr>
          </w:pPr>
          <w:hyperlink w:anchor="_Toc185861341" w:history="1">
            <w:r w:rsidRPr="00936387">
              <w:rPr>
                <w:rStyle w:val="Hyperlink"/>
                <w:rFonts w:ascii="David" w:eastAsia="David" w:hAnsi="David" w:cs="David"/>
                <w:b/>
                <w:bCs/>
                <w:noProof/>
                <w:rtl/>
              </w:rPr>
              <w:t xml:space="preserve">[ 2 ]  </w:t>
            </w:r>
            <w:r w:rsidRPr="00936387">
              <w:rPr>
                <w:rStyle w:val="Hyperlink"/>
                <w:rFonts w:ascii="David" w:eastAsia="David" w:hAnsi="David" w:cs="David" w:hint="eastAsia"/>
                <w:b/>
                <w:bCs/>
                <w:noProof/>
                <w:rtl/>
              </w:rPr>
              <w:t>דיון</w:t>
            </w:r>
            <w:r w:rsidRPr="00936387">
              <w:rPr>
                <w:rStyle w:val="Hyperlink"/>
                <w:rFonts w:ascii="David" w:eastAsia="David" w:hAnsi="David" w:cs="David"/>
                <w:b/>
                <w:bCs/>
                <w:noProof/>
                <w:rtl/>
              </w:rPr>
              <w:t xml:space="preserve"> </w:t>
            </w:r>
            <w:r w:rsidRPr="00936387">
              <w:rPr>
                <w:rStyle w:val="Hyperlink"/>
                <w:rFonts w:ascii="David" w:eastAsia="David" w:hAnsi="David" w:cs="David" w:hint="eastAsia"/>
                <w:b/>
                <w:bCs/>
                <w:noProof/>
                <w:rtl/>
              </w:rPr>
              <w:t>בדו</w:t>
            </w:r>
            <w:r w:rsidRPr="00936387">
              <w:rPr>
                <w:rStyle w:val="Hyperlink"/>
                <w:rFonts w:ascii="David" w:eastAsia="David" w:hAnsi="David" w:cs="David"/>
                <w:b/>
                <w:bCs/>
                <w:noProof/>
                <w:rtl/>
              </w:rPr>
              <w:t>"</w:t>
            </w:r>
            <w:r w:rsidRPr="00936387">
              <w:rPr>
                <w:rStyle w:val="Hyperlink"/>
                <w:rFonts w:ascii="David" w:eastAsia="David" w:hAnsi="David" w:cs="David" w:hint="eastAsia"/>
                <w:b/>
                <w:bCs/>
                <w:noProof/>
                <w:rtl/>
              </w:rPr>
              <w:t>ח</w:t>
            </w:r>
            <w:r w:rsidRPr="00936387">
              <w:rPr>
                <w:rStyle w:val="Hyperlink"/>
                <w:rFonts w:ascii="David" w:eastAsia="David" w:hAnsi="David" w:cs="David"/>
                <w:b/>
                <w:bCs/>
                <w:noProof/>
                <w:rtl/>
              </w:rPr>
              <w:t xml:space="preserve"> </w:t>
            </w:r>
            <w:r w:rsidRPr="00936387">
              <w:rPr>
                <w:rStyle w:val="Hyperlink"/>
                <w:rFonts w:ascii="David" w:eastAsia="David" w:hAnsi="David" w:cs="David" w:hint="eastAsia"/>
                <w:b/>
                <w:bCs/>
                <w:noProof/>
                <w:rtl/>
              </w:rPr>
              <w:t>מבקר</w:t>
            </w:r>
            <w:r w:rsidRPr="00936387">
              <w:rPr>
                <w:rStyle w:val="Hyperlink"/>
                <w:rFonts w:ascii="David" w:eastAsia="David" w:hAnsi="David" w:cs="David"/>
                <w:b/>
                <w:bCs/>
                <w:noProof/>
                <w:rtl/>
              </w:rPr>
              <w:t xml:space="preserve"> </w:t>
            </w:r>
            <w:r w:rsidRPr="00936387">
              <w:rPr>
                <w:rStyle w:val="Hyperlink"/>
                <w:rFonts w:ascii="David" w:eastAsia="David" w:hAnsi="David" w:cs="David" w:hint="eastAsia"/>
                <w:b/>
                <w:bCs/>
                <w:noProof/>
                <w:rtl/>
              </w:rPr>
              <w:t>העירייה</w:t>
            </w:r>
            <w:r w:rsidRPr="00936387">
              <w:rPr>
                <w:rStyle w:val="Hyperlink"/>
                <w:rFonts w:ascii="David" w:eastAsia="David" w:hAnsi="David" w:cs="David"/>
                <w:b/>
                <w:bCs/>
                <w:noProof/>
                <w:rtl/>
              </w:rPr>
              <w:t xml:space="preserve"> </w:t>
            </w:r>
            <w:r w:rsidRPr="00936387">
              <w:rPr>
                <w:rStyle w:val="Hyperlink"/>
                <w:rFonts w:ascii="David" w:eastAsia="David" w:hAnsi="David" w:cs="David" w:hint="eastAsia"/>
                <w:b/>
                <w:bCs/>
                <w:noProof/>
                <w:rtl/>
              </w:rPr>
              <w:t>לשנת</w:t>
            </w:r>
            <w:r w:rsidRPr="00936387">
              <w:rPr>
                <w:rStyle w:val="Hyperlink"/>
                <w:rFonts w:ascii="David" w:eastAsia="David" w:hAnsi="David" w:cs="David"/>
                <w:b/>
                <w:bCs/>
                <w:noProof/>
                <w:rtl/>
              </w:rPr>
              <w:t xml:space="preserve"> 2023.</w:t>
            </w:r>
            <w:r>
              <w:rPr>
                <w:noProof/>
              </w:rPr>
              <w:tab/>
            </w:r>
            <w:r>
              <w:rPr>
                <w:noProof/>
              </w:rPr>
              <w:fldChar w:fldCharType="begin"/>
            </w:r>
            <w:r>
              <w:rPr>
                <w:noProof/>
              </w:rPr>
              <w:instrText xml:space="preserve"> PAGEREF _Toc185861341 \h </w:instrText>
            </w:r>
            <w:r>
              <w:rPr>
                <w:noProof/>
              </w:rPr>
            </w:r>
            <w:r>
              <w:rPr>
                <w:noProof/>
              </w:rPr>
              <w:fldChar w:fldCharType="separate"/>
            </w:r>
            <w:r w:rsidR="006A5E14">
              <w:rPr>
                <w:noProof/>
                <w:rtl/>
              </w:rPr>
              <w:t>5</w:t>
            </w:r>
            <w:r>
              <w:rPr>
                <w:noProof/>
              </w:rPr>
              <w:fldChar w:fldCharType="end"/>
            </w:r>
          </w:hyperlink>
        </w:p>
        <w:p w14:paraId="358745F7" w14:textId="63940A62" w:rsidR="00960DF6" w:rsidRDefault="006771D9" w:rsidP="00EE30FA">
          <w:pPr>
            <w:jc w:val="right"/>
          </w:pPr>
          <w:r>
            <w:fldChar w:fldCharType="end"/>
          </w:r>
        </w:p>
      </w:sdtContent>
    </w:sdt>
    <w:p w14:paraId="2193DD7D" w14:textId="77777777" w:rsidR="00960DF6" w:rsidRDefault="00960DF6">
      <w:pPr>
        <w:sectPr w:rsidR="00960DF6" w:rsidSect="00E80BF4">
          <w:headerReference w:type="default" r:id="rId7"/>
          <w:footerReference w:type="default" r:id="rId8"/>
          <w:headerReference w:type="first" r:id="rId9"/>
          <w:footerReference w:type="first" r:id="rId10"/>
          <w:pgSz w:w="11906" w:h="16838"/>
          <w:pgMar w:top="1000" w:right="1440" w:bottom="1000" w:left="1440" w:header="1000" w:footer="1000" w:gutter="0"/>
          <w:cols w:space="720"/>
          <w:titlePg/>
          <w:docGrid w:linePitch="360"/>
        </w:sectPr>
      </w:pPr>
    </w:p>
    <w:p w14:paraId="40A4C633" w14:textId="77777777" w:rsidR="00960DF6" w:rsidRDefault="006771D9">
      <w:pPr>
        <w:pStyle w:val="ParagraphStyle"/>
        <w:spacing w:line="360" w:lineRule="auto"/>
        <w:jc w:val="center"/>
      </w:pPr>
      <w:r>
        <w:rPr>
          <w:b/>
          <w:bCs/>
          <w:color w:val="382827"/>
          <w:sz w:val="28"/>
          <w:szCs w:val="28"/>
        </w:rPr>
        <w:lastRenderedPageBreak/>
        <w:t>פ ר ו ט ו ק ו ל</w:t>
      </w:r>
    </w:p>
    <w:p w14:paraId="227F64B4" w14:textId="336CCAB4" w:rsidR="00960DF6" w:rsidRDefault="006771D9">
      <w:pPr>
        <w:pStyle w:val="ParagraphStyle"/>
        <w:spacing w:line="360" w:lineRule="auto"/>
        <w:ind w:left="2000" w:hanging="2000"/>
      </w:pPr>
      <w:r>
        <w:rPr>
          <w:b/>
          <w:bCs/>
          <w:color w:val="000000"/>
        </w:rPr>
        <w:t>ר. לוי, רה"ע:</w:t>
      </w:r>
      <w:r>
        <w:tab/>
        <w:t>אני פותח את ישיבת מליאת מועצת העיר שלא מן המניין, הזמנה לישיבת מליאת מועצת העיר שלא מן המניין, מספר 12/24 (950). אלו נושאים שאנחנו לא מצביעים בהם, אנחנו צריכים להביא אותם בפניכם. אם רוצים, נדון בהם. אם לא רוצים, לא נדון בהם. גלעד, בעצם, סקר לכם בישיבת ההנהלה את דו"ח 2022. הוא ביקש ממני, חשוב לו לפרוטוקול, להעלות גם את הנושאים שהיו, אז הוא יעלה את זה לפרוטוקול.</w:t>
      </w:r>
    </w:p>
    <w:p w14:paraId="0C470FA1" w14:textId="4DA6E1F2" w:rsidR="00960DF6" w:rsidRDefault="003250F1">
      <w:pPr>
        <w:pStyle w:val="ParagraphStyle"/>
        <w:spacing w:line="360" w:lineRule="auto"/>
        <w:ind w:left="2000" w:hanging="2000"/>
      </w:pPr>
      <w:r>
        <w:rPr>
          <w:b/>
          <w:bCs/>
          <w:color w:val="000000"/>
        </w:rPr>
        <w:t>ג. הישג:</w:t>
      </w:r>
      <w:r>
        <w:tab/>
        <w:t>וגם 23'.</w:t>
      </w:r>
    </w:p>
    <w:p w14:paraId="1D2F5CD8" w14:textId="77777777" w:rsidR="00960DF6" w:rsidRDefault="006771D9">
      <w:pPr>
        <w:pStyle w:val="ParagraphStyle"/>
        <w:spacing w:line="360" w:lineRule="auto"/>
        <w:ind w:left="2000" w:hanging="2000"/>
      </w:pPr>
      <w:r>
        <w:rPr>
          <w:b/>
          <w:bCs/>
          <w:color w:val="000000"/>
        </w:rPr>
        <w:t>ר. לוי, רה"ע:</w:t>
      </w:r>
      <w:r>
        <w:tab/>
        <w:t>רגע, אני ממשיך. ואותו דבר גם עם דו"ח 2023. אז אני רק, לפני שתפתח, אני רק רוצה באמת להגיד תודה, גם לגלעד, קודם כל לגלעד ולכל צוות הביקורת, על הביקורת שהם עושים. תמיד בצורה מקצועית, תמיד אנחנו לומדים מהביקורת שלהם, תמשיכו ככה, זה רק גורם לנו להיות טובים יותר. אני חושב שיש חשיבות אדירה לביקורת בתוך המערכת, לבוא ולתת איזה, אנחנו קוראים לזה לעלות למרפסת, ולתת לנו איזה זרקור, גם כן, על דברים שאנחנו לפעמים פחות רואים. אנחנו רק יכולים להשתפר מזה. אני רוצה גם להודות למנכ"ל העירייה, לצחי שומרוני, שעומד כיו"ר הוועדה לתיקון ליקויים. על זה שהוא לא מחכה שיהיה דו"ח, הוא כבר פועל לתקן אותם, הוא כבר בשלב הטיוטה, הוא כבר פועל לתקן את הליקויים שצריך ואפשר לתקן.</w:t>
      </w:r>
    </w:p>
    <w:p w14:paraId="3D099DA4" w14:textId="77777777" w:rsidR="00960DF6" w:rsidRDefault="006771D9">
      <w:pPr>
        <w:pStyle w:val="ParagraphStyle"/>
        <w:spacing w:line="360" w:lineRule="auto"/>
        <w:ind w:left="2000" w:hanging="2000"/>
      </w:pPr>
      <w:r>
        <w:rPr>
          <w:b/>
          <w:bCs/>
          <w:color w:val="000000"/>
        </w:rPr>
        <w:t>צ. שומרוני:</w:t>
      </w:r>
      <w:r>
        <w:tab/>
        <w:t>תודה.</w:t>
      </w:r>
    </w:p>
    <w:p w14:paraId="34F167E2" w14:textId="77777777" w:rsidR="00960DF6" w:rsidRDefault="006771D9">
      <w:pPr>
        <w:pStyle w:val="ParagraphStyle"/>
        <w:spacing w:line="360" w:lineRule="auto"/>
        <w:ind w:left="2000" w:hanging="2000"/>
      </w:pPr>
      <w:r>
        <w:rPr>
          <w:b/>
          <w:bCs/>
          <w:color w:val="000000"/>
        </w:rPr>
        <w:t>ר. לוי, רה"ע:</w:t>
      </w:r>
      <w:r>
        <w:tab/>
        <w:t>אז באמת, גם תודה לצחי, ולכל הצוות שפועל יחד איתו לתקן את הליקויים. מה שאני הייתי מבקש גם כן במעמד הזה מהמבקר, כל שנה לקחת איזה 2 נושאים שביקרת לפני, לא עכשיו, לפני 7 שנים, 8 שנים, לא משנה לי מתי, מהעבר, לעשות לנו עליהם, לראות איפה אנחנו עומדים ביחס לביקורת ההיא. מה שעוד פעם צריך לשפר, לשפר. מה שטוב, להמשיך. אבל שנראה כל הזמן, שהמערכת שלנו מצליחה לשמר גם את תיקון הליקויים שהיא מתקנת אותם, ולא רק מתקנת לדוח. זה חשוב לי ברמה הניהולית. זהו, אז תודה גלעד, תודה צחי. בבקשה, גלעד.</w:t>
      </w:r>
    </w:p>
    <w:p w14:paraId="2C2B11A2" w14:textId="381297CD" w:rsidR="00960DF6" w:rsidRDefault="006771D9">
      <w:pPr>
        <w:pStyle w:val="2"/>
        <w:spacing w:before="250" w:line="360" w:lineRule="auto"/>
        <w:jc w:val="both"/>
      </w:pPr>
      <w:bookmarkStart w:id="0" w:name="_Toc185861340"/>
      <w:r>
        <w:rPr>
          <w:rFonts w:ascii="David" w:eastAsia="David" w:hAnsi="David" w:cs="David"/>
          <w:b/>
          <w:bCs/>
          <w:color w:val="000000"/>
          <w:sz w:val="24"/>
          <w:szCs w:val="24"/>
          <w:u w:val="single"/>
          <w:rtl/>
        </w:rPr>
        <w:lastRenderedPageBreak/>
        <w:t xml:space="preserve">[ </w:t>
      </w:r>
      <w:r w:rsidR="00650394">
        <w:rPr>
          <w:rFonts w:ascii="David" w:eastAsia="David" w:hAnsi="David" w:cs="David" w:hint="cs"/>
          <w:b/>
          <w:bCs/>
          <w:color w:val="000000"/>
          <w:sz w:val="24"/>
          <w:szCs w:val="24"/>
          <w:u w:val="single"/>
          <w:rtl/>
        </w:rPr>
        <w:t>1</w:t>
      </w:r>
      <w:r>
        <w:rPr>
          <w:rFonts w:ascii="David" w:eastAsia="David" w:hAnsi="David" w:cs="David"/>
          <w:b/>
          <w:bCs/>
          <w:color w:val="000000"/>
          <w:sz w:val="24"/>
          <w:szCs w:val="24"/>
          <w:u w:val="single"/>
          <w:rtl/>
        </w:rPr>
        <w:t xml:space="preserve"> ]  דיון בדו"ח מבקר העירייה לשנת 2022.</w:t>
      </w:r>
      <w:bookmarkEnd w:id="0"/>
    </w:p>
    <w:p w14:paraId="0B50471A" w14:textId="0A726AB8" w:rsidR="00960DF6" w:rsidRDefault="006771D9">
      <w:pPr>
        <w:pStyle w:val="ParagraphStyle"/>
        <w:spacing w:line="360" w:lineRule="auto"/>
        <w:ind w:left="2000" w:hanging="2000"/>
      </w:pPr>
      <w:r>
        <w:rPr>
          <w:b/>
          <w:bCs/>
          <w:color w:val="000000"/>
        </w:rPr>
        <w:t>ג. הישג:</w:t>
      </w:r>
      <w:r>
        <w:tab/>
        <w:t>בשמחה. אז כמו שאמרת, בישיבת ההנהלה סקרנו כבר את הדו"ח קצת יותר לעומק, את 2 הדו"חות, לשנת 2022 ולשנת 2023. דרך אגב, אפרופו מה שאמרת רועי, אז דו"ח של המועצה הדתית, פה הוא בדיוק כזה דו"ח, שבודק אחרי כמה שנים איפה אנחנו נמצאים. אני רק אציין את הנושאים שהיו בדו"ח הביקורת, אולי 2 מילים על מה שצריך, על כל אחד מהם. דו"ח ביקורת הנדסית בנושא, זה דו"ח מבקר העירייה לשנת 2022, כלל 5 נושאים. דו"ח ביקורת הנדסית בנושא הקמת מרכז הספורט, הספורטק שלנו. נושא שני, דו"ח ביקורת בנושא קרינה מתאורת רחוב, בדיקת ספקטרום האור וההשפעה שלו על הסביבה, על האדם והסביבה. דו"ח ביקורת על שירותי חובה במועצה הדתית. דו"ח ביקורת בנושא ארגונומיה, ארגונומיה זה התאמת הסביבה לאדם, לעובד, למי שלא מכיר. דו"ח ביקורת, הנושא החמישי, זה דו"ח ביקורת בנושא ביטוח. אז אלו הנושאים שבוקרו בשנת 2022. היו כל מ</w:t>
      </w:r>
      <w:r w:rsidR="00217297">
        <w:rPr>
          <w:rFonts w:hint="cs"/>
        </w:rPr>
        <w:t>י</w:t>
      </w:r>
      <w:r>
        <w:t xml:space="preserve">ני, אני אולי אגיד על ביקורת הנדסית, שנעזרתי בחברת הנדסה שזו המומחיות שלה. תוך כדי הפרויקט, בדקנו התאמה בין התוכנית לבין הביצוע, בין התוכניות לבין הביצוע, איפה שהיו סטיות העלנו את זה. השתדלנו שרוב הליקויים יתוקנו תוך כדי תנועה. לגבי הנושא של קרינה של תאורת רחוב, כמובן שהדוחות האלה יעלו לאתר העירייה, אז מי מהציבור או מחברי המועצה רוצה לקרוא, יוכל במהלך השבוע הבא כבר לקרוא את הדוחות האלה באתר העירייה. אני חוזר לדוח ביקורת בנושא קרינה. רצינו לוודא שאחרי החלפת כל תאורת הרחוב, שזה היה פרויקט מאוד רציני בעירייה, לוודא שהתאורה עומדת בתקן, ולא חס וחלילה פוגעת, ואני שמח, ודגמנו 20 נקודות ברחבי העיר. גם כאן נעזרנו במהנדסת, שזה התחום שלה וזו המומחיות שלה. אני שמח שברוב הנקודות, ב- 17 מתוך 20 הנקודות, הייתה, הממצאים היו מצוינים. ב- 3 נקודות הייתה סטייה קטנה, ולא ממש משמעותית. הדו"ח הזה נמצא גם, ניתן לקרוא אותו כמובן, בתוך דו"ח 22'. שירותי חובה במועצה הדתית, אני חושב שהדבר המרכזי שעלה בדו"ח הזה, זה שיש לעשות התאמה, ולשדרג את אתר המועצה, ואת השירותים שהוא נותן, את המידע והשירותים שהוא נותן לציבור. יש שם כמובן עוד נושאים, טיפול בבית עלמין, ומי שרוצה, יקרא יותר לעומק. דו"ח ביקורת בנושא אגרונומיה, אגרונומיה, סליחה. יש פה המלצה, יש פה כל מיני נקודות שעלו בדו"ח הזה. אני חושב שאם אני צריך לסכם אותו ב- 2 משפטים, זה כשהעירייה, קודם כל, כשהיא עושה פרויקט של בנייה או ציוד מחדש של מחלקה, </w:t>
      </w:r>
      <w:r>
        <w:lastRenderedPageBreak/>
        <w:t>שתיעזר גם ביועץ אגרונומי, זה חשוב. ו- 2, אנחנו תמיד קונים כיסאות יקרים ושולחנות סטנדרטיים. אני ממליץ להפוך את הדבר הזה, שהכיסאות יהיו כיסא מזכירה פשוט שעולה כ- 600 ש"ח, ושהשולחנות יהיו שולחנות מתכווננים לגובה ולמידות של האדם. ואז, זה נותן הרבה יותר ורסטיליות, ויכול למנוע הרבה פגיעות שלד שריר, זה דבר שקורה, שחיקה של כל אחד מאיתנו, לאחר שנים של עבודה מול מחשב. נושא ביקורת בנושא ביטוח, זה הנושא החמישי. פה עבדתי בעיקר מול גזבר העירייה. רצינו לבדוק את הכיסוי הביטוחי שהעירייה מקבלת. חלק מהביטוחים שלנו הם דרך משכ"ל, חלק מהביטוחים הם דרך העירייה. חלק מהמכרזים שאנחנו מבצעים, אמר היועץ המשפטי שלא צריך ביטוח. אני רק ממליץ שוב פעם, לקרוא את הדו"ח הזה, לראות אם יש שם משהו שאתם צריכים ורוצים לבחון מחדש, אוקיי? זה מסכם את דו"ח לשנת 2022.</w:t>
      </w:r>
    </w:p>
    <w:p w14:paraId="21C45C5B" w14:textId="77777777" w:rsidR="00960DF6" w:rsidRDefault="006771D9">
      <w:pPr>
        <w:pStyle w:val="ParagraphStyle"/>
        <w:pBdr>
          <w:top w:val="single" w:sz="6" w:space="1" w:color="auto"/>
          <w:left w:val="single" w:sz="6" w:space="1" w:color="auto"/>
          <w:bottom w:val="single" w:sz="6" w:space="1" w:color="auto"/>
          <w:right w:val="single" w:sz="6" w:space="1" w:color="auto"/>
        </w:pBdr>
        <w:spacing w:line="360" w:lineRule="auto"/>
        <w:jc w:val="center"/>
      </w:pPr>
      <w:r>
        <w:rPr>
          <w:b/>
          <w:bCs/>
          <w:color w:val="211E1E"/>
          <w:u w:val="single"/>
        </w:rPr>
        <w:t>החלטה: חברי המליאה שמעו את הסקירה על דו"ח מבקר העירייה לשנת 2022.</w:t>
      </w:r>
    </w:p>
    <w:p w14:paraId="0517D379" w14:textId="576ACD3D" w:rsidR="00960DF6" w:rsidRDefault="006771D9">
      <w:pPr>
        <w:pStyle w:val="2"/>
        <w:spacing w:before="250" w:line="360" w:lineRule="auto"/>
        <w:jc w:val="both"/>
      </w:pPr>
      <w:bookmarkStart w:id="1" w:name="_Toc185861341"/>
      <w:r>
        <w:rPr>
          <w:rFonts w:ascii="David" w:eastAsia="David" w:hAnsi="David" w:cs="David"/>
          <w:b/>
          <w:bCs/>
          <w:color w:val="000000"/>
          <w:sz w:val="24"/>
          <w:szCs w:val="24"/>
          <w:u w:val="single"/>
          <w:rtl/>
        </w:rPr>
        <w:t xml:space="preserve">[ </w:t>
      </w:r>
      <w:r w:rsidR="00650394">
        <w:rPr>
          <w:rFonts w:ascii="David" w:eastAsia="David" w:hAnsi="David" w:cs="David" w:hint="cs"/>
          <w:b/>
          <w:bCs/>
          <w:color w:val="000000"/>
          <w:sz w:val="24"/>
          <w:szCs w:val="24"/>
          <w:u w:val="single"/>
          <w:rtl/>
        </w:rPr>
        <w:t>2</w:t>
      </w:r>
      <w:r>
        <w:rPr>
          <w:rFonts w:ascii="David" w:eastAsia="David" w:hAnsi="David" w:cs="David"/>
          <w:b/>
          <w:bCs/>
          <w:color w:val="000000"/>
          <w:sz w:val="24"/>
          <w:szCs w:val="24"/>
          <w:u w:val="single"/>
          <w:rtl/>
        </w:rPr>
        <w:t xml:space="preserve"> ]  דיון בדו"ח מבקר העירייה לשנת 2023.</w:t>
      </w:r>
      <w:bookmarkEnd w:id="1"/>
    </w:p>
    <w:p w14:paraId="7E187636" w14:textId="77777777" w:rsidR="00960DF6" w:rsidRDefault="006771D9">
      <w:pPr>
        <w:pStyle w:val="ParagraphStyle"/>
        <w:spacing w:line="360" w:lineRule="auto"/>
        <w:ind w:left="2000" w:hanging="2000"/>
      </w:pPr>
      <w:r>
        <w:rPr>
          <w:b/>
          <w:bCs/>
          <w:color w:val="000000"/>
        </w:rPr>
        <w:t>ג. הישג:</w:t>
      </w:r>
      <w:r>
        <w:tab/>
        <w:t>אני עובר לדו"ח לשנת 2023. דו"ח מבקר העירייה לשנת 2023 כולל 4 נושאים. דו"ח ביקורת, גם ביקורת הנדסית בנושא הקמת אולם ספורט ותוספת של 6 כיתות לימוד בבית הספר רבין. זה דו"ח שהוא דומה בעיקרון שלו לדו"ח שתיארתי קודם. המטרה היא לאתר ליקויים של תכנון מול ביצוע, וגם חשבונות שלא היו תואמים את המציאות, ואיפה שהיו חשבונות כאלה הם תוקנו. סעיף שני, דו"ח ביקורת בנושא גבייה ברשת המתנ"סים. לרשת המתנ"סים יש לה תקציב, בשנים שבוקרו, בין 9 ל- 12 מיליון שקלים, תלוי בשנה. יש גבייה ענפה מהציבור. כל ההתנהלות הכספית נבדקה על ידי הביקורת, איפה שהיה צריך להעיר הערות לגבי החזקת כספים, כספות וכיוצא בכך, הוערו הערות, והמתנ"ס תיקן את הליקויים ברוב המקומות. אני רוצה לציין במיוחד, את מנהלת המתנ"ס, ואת המזכירה שלה, ואת הצוות שמה, שבאמת עושים עבודה ממש טובה, באמת. דוח ביקורת בנושא, הנקודה השלישית, דוח ביקורת, הנושא השלישי, דוח ביקורת בנושא ניהול רכבי העירייה. אז מסתבר שיש לנו הרבה רכבים, לא ממש שמנו לב לזה, שהם עומדים בדרישות, למנות קצין רכב. אם הבנתי נכון, אז אנחנו נעשה תיקון לזה.</w:t>
      </w:r>
    </w:p>
    <w:p w14:paraId="0B7BEABC" w14:textId="77777777" w:rsidR="00960DF6" w:rsidRDefault="006771D9">
      <w:pPr>
        <w:pStyle w:val="ParagraphStyle"/>
        <w:spacing w:line="360" w:lineRule="auto"/>
        <w:ind w:left="2000" w:hanging="2000"/>
      </w:pPr>
      <w:r>
        <w:rPr>
          <w:b/>
          <w:bCs/>
          <w:color w:val="000000"/>
        </w:rPr>
        <w:t>ר. לוי, רה"ע:</w:t>
      </w:r>
      <w:r>
        <w:tab/>
        <w:t>כבר יש, לא? כבר אתם מראיינים.</w:t>
      </w:r>
    </w:p>
    <w:p w14:paraId="2BE8DE2D" w14:textId="77777777" w:rsidR="00960DF6" w:rsidRDefault="006771D9">
      <w:pPr>
        <w:pStyle w:val="ParagraphStyle"/>
        <w:spacing w:line="360" w:lineRule="auto"/>
        <w:ind w:left="2000" w:hanging="2000"/>
      </w:pPr>
      <w:r>
        <w:rPr>
          <w:b/>
          <w:bCs/>
          <w:color w:val="000000"/>
        </w:rPr>
        <w:lastRenderedPageBreak/>
        <w:t>י. איבגי:</w:t>
      </w:r>
      <w:r>
        <w:tab/>
        <w:t>מראיינים בינואר. בטיפול.</w:t>
      </w:r>
    </w:p>
    <w:p w14:paraId="1FA040D0" w14:textId="77777777" w:rsidR="00960DF6" w:rsidRDefault="006771D9">
      <w:pPr>
        <w:pStyle w:val="ParagraphStyle"/>
        <w:spacing w:line="360" w:lineRule="auto"/>
        <w:ind w:left="2000" w:hanging="2000"/>
      </w:pPr>
      <w:r>
        <w:rPr>
          <w:b/>
          <w:bCs/>
          <w:color w:val="000000"/>
        </w:rPr>
        <w:t>ג. הישג:</w:t>
      </w:r>
      <w:r>
        <w:tab/>
        <w:t>כבר מראיינים. אז זאת אומרת, בעצם, זה התיקון המרכזי, שמעכשיו כל צי הרכב של העירייה יעבור לניהול קצת יותר מקצועי של מישהו שמבין בעניין, ובשאיפה גם יחסוך, ינהל טוב יותר, ויחסוך עלויות.</w:t>
      </w:r>
    </w:p>
    <w:p w14:paraId="61E32495" w14:textId="77777777" w:rsidR="00960DF6" w:rsidRDefault="006771D9">
      <w:pPr>
        <w:pStyle w:val="ParagraphStyle"/>
        <w:spacing w:line="360" w:lineRule="auto"/>
        <w:ind w:left="2000" w:hanging="2000"/>
      </w:pPr>
      <w:r>
        <w:rPr>
          <w:b/>
          <w:bCs/>
          <w:color w:val="000000"/>
        </w:rPr>
        <w:t>צ. שומרוני:</w:t>
      </w:r>
      <w:r>
        <w:tab/>
        <w:t>חשוב לציין שזה, זאת אומרת, לא היו כל כך הרבה-</w:t>
      </w:r>
    </w:p>
    <w:p w14:paraId="61FF4ABC" w14:textId="77777777" w:rsidR="00960DF6" w:rsidRDefault="006771D9">
      <w:pPr>
        <w:pStyle w:val="ParagraphStyle"/>
        <w:spacing w:line="360" w:lineRule="auto"/>
        <w:ind w:left="2000" w:hanging="2000"/>
      </w:pPr>
      <w:r>
        <w:rPr>
          <w:b/>
          <w:bCs/>
          <w:color w:val="000000"/>
        </w:rPr>
        <w:t>ג. הישג:</w:t>
      </w:r>
      <w:r>
        <w:tab/>
        <w:t>כן, בגלל העגלות והנגררים.</w:t>
      </w:r>
    </w:p>
    <w:p w14:paraId="19E2E9A3" w14:textId="77777777" w:rsidR="00960DF6" w:rsidRDefault="006771D9">
      <w:pPr>
        <w:pStyle w:val="ParagraphStyle"/>
        <w:spacing w:line="360" w:lineRule="auto"/>
        <w:ind w:left="2000" w:hanging="2000"/>
      </w:pPr>
      <w:r>
        <w:rPr>
          <w:b/>
          <w:bCs/>
          <w:color w:val="000000"/>
        </w:rPr>
        <w:t>צ. שומרוני:</w:t>
      </w:r>
      <w:r>
        <w:tab/>
        <w:t>נגררים. הוספנו נגררים.</w:t>
      </w:r>
    </w:p>
    <w:p w14:paraId="3129D5CD" w14:textId="77777777" w:rsidR="00960DF6" w:rsidRDefault="006771D9">
      <w:pPr>
        <w:pStyle w:val="ParagraphStyle"/>
        <w:spacing w:line="360" w:lineRule="auto"/>
        <w:ind w:left="2000" w:hanging="2000"/>
      </w:pPr>
      <w:r>
        <w:rPr>
          <w:b/>
          <w:bCs/>
          <w:color w:val="000000"/>
        </w:rPr>
        <w:t>ר. לוי, רה"ע:</w:t>
      </w:r>
      <w:r>
        <w:tab/>
        <w:t>זה היה השינוי המשמעותי.</w:t>
      </w:r>
    </w:p>
    <w:p w14:paraId="2CFBED2B" w14:textId="77777777" w:rsidR="00960DF6" w:rsidRDefault="006771D9">
      <w:pPr>
        <w:pStyle w:val="ParagraphStyle"/>
        <w:spacing w:line="360" w:lineRule="auto"/>
        <w:ind w:left="2000" w:hanging="2000"/>
      </w:pPr>
      <w:r>
        <w:rPr>
          <w:b/>
          <w:bCs/>
          <w:color w:val="000000"/>
        </w:rPr>
        <w:t>ג. הישג:</w:t>
      </w:r>
      <w:r>
        <w:tab/>
        <w:t>נכון. אבל לא תזיק יד של איש מקצוע.</w:t>
      </w:r>
    </w:p>
    <w:p w14:paraId="57C66057" w14:textId="77777777" w:rsidR="00960DF6" w:rsidRDefault="006771D9">
      <w:pPr>
        <w:pStyle w:val="ParagraphStyle"/>
        <w:spacing w:line="360" w:lineRule="auto"/>
        <w:ind w:left="2000" w:hanging="2000"/>
      </w:pPr>
      <w:r>
        <w:rPr>
          <w:b/>
          <w:bCs/>
          <w:color w:val="000000"/>
        </w:rPr>
        <w:t>צ. שומרוני:</w:t>
      </w:r>
      <w:r>
        <w:tab/>
        <w:t>חד משמעית.</w:t>
      </w:r>
    </w:p>
    <w:p w14:paraId="706ABBA6" w14:textId="77777777" w:rsidR="00960DF6" w:rsidRDefault="006771D9">
      <w:pPr>
        <w:pStyle w:val="ParagraphStyle"/>
        <w:spacing w:line="360" w:lineRule="auto"/>
        <w:ind w:left="2000" w:hanging="2000"/>
      </w:pPr>
      <w:r>
        <w:rPr>
          <w:b/>
          <w:bCs/>
          <w:color w:val="000000"/>
        </w:rPr>
        <w:t>ג. הישג:</w:t>
      </w:r>
      <w:r>
        <w:tab/>
        <w:t>הנושא הרביעי שבוקר, זה דו"ח ביקורת בנושא כריתה, כריתת והעתקת עצים. זה דו"ח מורכב ומעניין, שמי שרוצה באמת להבין את הנושא של-</w:t>
      </w:r>
    </w:p>
    <w:p w14:paraId="49ADCB89" w14:textId="77777777" w:rsidR="00960DF6" w:rsidRDefault="006771D9">
      <w:pPr>
        <w:pStyle w:val="ParagraphStyle"/>
        <w:spacing w:line="360" w:lineRule="auto"/>
        <w:ind w:left="2000" w:hanging="2000"/>
      </w:pPr>
      <w:r>
        <w:rPr>
          <w:b/>
          <w:bCs/>
          <w:color w:val="000000"/>
        </w:rPr>
        <w:t>ר. לוי, רה"ע:</w:t>
      </w:r>
      <w:r>
        <w:tab/>
        <w:t>שאני לא מסכים עם כולו.</w:t>
      </w:r>
    </w:p>
    <w:p w14:paraId="2B6626E7" w14:textId="77777777" w:rsidR="00960DF6" w:rsidRDefault="006771D9">
      <w:pPr>
        <w:pStyle w:val="ParagraphStyle"/>
        <w:spacing w:line="360" w:lineRule="auto"/>
        <w:ind w:left="2000" w:hanging="2000"/>
      </w:pPr>
      <w:r>
        <w:rPr>
          <w:b/>
          <w:bCs/>
          <w:color w:val="000000"/>
        </w:rPr>
        <w:t>ג. הישג:</w:t>
      </w:r>
      <w:r>
        <w:tab/>
        <w:t>זה בסדר, גם אני לא, סתם, אני צוחק.</w:t>
      </w:r>
    </w:p>
    <w:p w14:paraId="08EF477C" w14:textId="77777777" w:rsidR="00960DF6" w:rsidRDefault="006771D9">
      <w:pPr>
        <w:pStyle w:val="ParagraphStyle"/>
        <w:spacing w:line="360" w:lineRule="auto"/>
        <w:ind w:left="2000" w:hanging="2000"/>
      </w:pPr>
      <w:r>
        <w:rPr>
          <w:b/>
          <w:bCs/>
          <w:color w:val="000000"/>
        </w:rPr>
        <w:t>ר. לוי, רה"ע:</w:t>
      </w:r>
      <w:r>
        <w:tab/>
        <w:t>לא, אני אומר את האמת. אתה יודע.</w:t>
      </w:r>
    </w:p>
    <w:p w14:paraId="5E96122C" w14:textId="77777777" w:rsidR="00960DF6" w:rsidRDefault="006771D9">
      <w:pPr>
        <w:pStyle w:val="ParagraphStyle"/>
        <w:spacing w:line="360" w:lineRule="auto"/>
        <w:ind w:left="2000" w:hanging="2000"/>
      </w:pPr>
      <w:r>
        <w:rPr>
          <w:b/>
          <w:bCs/>
          <w:color w:val="000000"/>
        </w:rPr>
        <w:t>ג. הישג:</w:t>
      </w:r>
      <w:r>
        <w:tab/>
        <w:t>אני אומר ככה, דו"ח של כריתת עצים, בואו נדבר על, בתמציתיות, על מה החוק אמר. החוק נכנס ב- 2008. ואמר, שמגינים על עצים ואי אפשר לכרות עץ, ואם אתה כורת עץ, אתה צריך לקבל על כך רישיון, ואתה צריך להפקיד כסף כנגד זה, כנגד העץ שאתה כורת, לקופת העירייה. באופן עובדתי, לאחר שיחה עם גזברי העירייה לדורותיהם, מאז שאני פה מ- 2008, לא נכנס כסף מכריתת עצים בעיר נשר לעיריית נשר. שזה לכשעצמו מעניין, נכון? אז הדבר הזה דורש תיקון. עכשיו, הסיפור של כריתת עצים הוא בא ב- 2 שלבים, אני רק, אני באמת אתמצת את זה, הוא בא ב-2 שלבים. הוא בא בשלב התוכנית, והוא בא בשלב ההיתר. צריך להיות קשר כמובן בין הסקר שעושים, שוב פעם, אם אנחנו בונים בית פרטי קטן ויש שם 2 עצים, זה לא אותו סיפור כמו שבונים משהו כמו הפרויקט של כלל, ויש שם מאות ואלפי עצים. אז דו"ח הביקורת הזה מתייחס לאיך עיריית, לנוהל, לאיך עיריית נשר מתמודדת עם הסיפור הזה של תוכניות בהיקף כזה. וההערה המרכזית של הביקורת היא שאין לנו בעצם יועץ חיצוני שאנחנו יכולים להיעזר ולפנות אליו, אולי פה אתה חלקת עליי, רועי. שאתה חשבת שאני מתכוון למישהו פנימי, אבל לא התכוונתי למישהו פנימי. התכוונתי, במקרים שאנחנו צריכים, שיהיה לנו מישהו שאנחנו יכולים לצאת אליו בנושא הזה.</w:t>
      </w:r>
    </w:p>
    <w:p w14:paraId="3E440FAE" w14:textId="77777777" w:rsidR="00960DF6" w:rsidRDefault="006771D9">
      <w:pPr>
        <w:pStyle w:val="ParagraphStyle"/>
        <w:spacing w:line="360" w:lineRule="auto"/>
        <w:ind w:left="2000" w:hanging="2000"/>
      </w:pPr>
      <w:r>
        <w:rPr>
          <w:b/>
          <w:bCs/>
          <w:color w:val="000000"/>
        </w:rPr>
        <w:t>ר. לוי, רה"ע:</w:t>
      </w:r>
      <w:r>
        <w:tab/>
        <w:t>יש. זה תמיד אפשר, לא צריך להחזיק מישהו קבוע בשביל זה.</w:t>
      </w:r>
    </w:p>
    <w:p w14:paraId="541A5D0D" w14:textId="77777777" w:rsidR="00960DF6" w:rsidRDefault="006771D9">
      <w:pPr>
        <w:pStyle w:val="ParagraphStyle"/>
        <w:spacing w:line="360" w:lineRule="auto"/>
        <w:ind w:left="2000" w:hanging="2000"/>
      </w:pPr>
      <w:r>
        <w:rPr>
          <w:b/>
          <w:bCs/>
          <w:color w:val="000000"/>
        </w:rPr>
        <w:t>ג. הישג:</w:t>
      </w:r>
      <w:r>
        <w:tab/>
        <w:t>על זה אני מדבר. על זה אני מדבר, אני לא דיברתי על, אין צורך, אני לא חושב שיש, להיקפים שלנו אין צורך מישהו קבוע. אבל, אם יש פרויקט בסדר הגודל הזה-</w:t>
      </w:r>
    </w:p>
    <w:p w14:paraId="1270A992" w14:textId="77777777" w:rsidR="00960DF6" w:rsidRDefault="006771D9">
      <w:pPr>
        <w:pStyle w:val="ParagraphStyle"/>
        <w:spacing w:line="360" w:lineRule="auto"/>
        <w:ind w:left="2000" w:hanging="2000"/>
      </w:pPr>
      <w:r>
        <w:rPr>
          <w:b/>
          <w:bCs/>
          <w:color w:val="000000"/>
        </w:rPr>
        <w:t>ר. לוי, רה"ע:</w:t>
      </w:r>
      <w:r>
        <w:tab/>
        <w:t>זה השתמע, שכן צריך.</w:t>
      </w:r>
    </w:p>
    <w:p w14:paraId="07260475" w14:textId="77777777" w:rsidR="00960DF6" w:rsidRDefault="006771D9">
      <w:pPr>
        <w:pStyle w:val="ParagraphStyle"/>
        <w:spacing w:line="360" w:lineRule="auto"/>
        <w:ind w:left="2000" w:hanging="2000"/>
      </w:pPr>
      <w:r>
        <w:rPr>
          <w:b/>
          <w:bCs/>
          <w:color w:val="000000"/>
        </w:rPr>
        <w:t>ג. הישג:</w:t>
      </w:r>
      <w:r>
        <w:tab/>
        <w:t>לא, לא. לא. אז אני אתקן את הניסוח, שזה יהיה חד משמעי. המשמעות היא, שאם יש פרויקט שיש שם מאות ואלפי עצים, אי אפשר לצפות ממנהל מחלקת הגינון שלנו שהוא יבדוק את הנושא הזה. אי אפשר לצפות גם ממהנדס העיר, שהוא ילך ויבדוק בדיוק מה קורה שם. צריך איש מקצוע, שמבין ויודע להבדיל בין העצים והמינים השונים. שתבינו, עץ יכול להיות שווה 1,000 שקל, ויש עצים ששווים 100 ו- 150 אלף שקל. וכשאנחנו עושים סקר עצים, אז סקר העצים של כלל, למשל, היה סדר גודל של 7 מיליון שקלים, הסקר, העלות של סקר העצים שם. השווי של העצים שם. ויש לזה השלכות ומשמעויות שאני לא יכול עכשיו בפורום הזה להיכנס להסבר, אבל מי שרוצה לדעת בדיוק איך זה עובד, מוזמן לקרוא את הדוח. וזהו זה. ראש העיר?</w:t>
      </w:r>
    </w:p>
    <w:p w14:paraId="5885BBBE" w14:textId="77777777" w:rsidR="00960DF6" w:rsidRDefault="006771D9">
      <w:pPr>
        <w:pStyle w:val="ParagraphStyle"/>
        <w:pBdr>
          <w:top w:val="single" w:sz="6" w:space="1" w:color="auto"/>
          <w:left w:val="single" w:sz="6" w:space="1" w:color="auto"/>
          <w:bottom w:val="single" w:sz="6" w:space="1" w:color="auto"/>
          <w:right w:val="single" w:sz="6" w:space="1" w:color="auto"/>
        </w:pBdr>
        <w:spacing w:line="360" w:lineRule="auto"/>
        <w:jc w:val="center"/>
      </w:pPr>
      <w:r>
        <w:rPr>
          <w:b/>
          <w:bCs/>
          <w:color w:val="211E1E"/>
          <w:u w:val="single"/>
        </w:rPr>
        <w:t>החלטה: חברי המליאה שמעו את הסקירה על דו"ח מבקר העירייה לשנת 2023.</w:t>
      </w:r>
    </w:p>
    <w:p w14:paraId="1D804D8E" w14:textId="77777777" w:rsidR="00960DF6" w:rsidRDefault="006771D9">
      <w:pPr>
        <w:pStyle w:val="ParagraphStyle"/>
        <w:spacing w:line="360" w:lineRule="auto"/>
        <w:ind w:left="2000" w:hanging="2000"/>
      </w:pPr>
      <w:r>
        <w:rPr>
          <w:b/>
          <w:bCs/>
          <w:color w:val="000000"/>
        </w:rPr>
        <w:t>ר. לוי, רה"ע:</w:t>
      </w:r>
      <w:r>
        <w:tab/>
        <w:t>שוב, תודה רבה. אנחנו לא צריכים להצביע, אין צורך. אנחנו סוגרים את הישיבה שלא מן המניין 12/24 (950). תודה לכולם.</w:t>
      </w:r>
    </w:p>
    <w:p w14:paraId="5E2BF8C8" w14:textId="28C71EC7" w:rsidR="00960DF6" w:rsidRDefault="006771D9">
      <w:pPr>
        <w:pStyle w:val="ParagraphStyle"/>
        <w:spacing w:line="360" w:lineRule="auto"/>
        <w:ind w:left="2000" w:hanging="2000"/>
      </w:pPr>
      <w:r>
        <w:tab/>
      </w:r>
    </w:p>
    <w:p w14:paraId="57F3F356" w14:textId="60C7AA63" w:rsidR="00960DF6" w:rsidRDefault="008337A9">
      <w:pPr>
        <w:pStyle w:val="ParagraphStyle"/>
        <w:spacing w:line="360" w:lineRule="auto"/>
        <w:jc w:val="center"/>
      </w:pPr>
      <w:r>
        <w:rPr>
          <w:b/>
          <w:bCs/>
          <w:noProof/>
          <w:rtl w:val="0"/>
        </w:rPr>
        <w:drawing>
          <wp:anchor distT="0" distB="0" distL="114300" distR="114300" simplePos="0" relativeHeight="251658240" behindDoc="1" locked="0" layoutInCell="1" allowOverlap="1" wp14:anchorId="1013D23F" wp14:editId="7E9E3026">
            <wp:simplePos x="0" y="0"/>
            <wp:positionH relativeFrom="column">
              <wp:posOffset>2253615</wp:posOffset>
            </wp:positionH>
            <wp:positionV relativeFrom="paragraph">
              <wp:posOffset>10160</wp:posOffset>
            </wp:positionV>
            <wp:extent cx="1249680" cy="640080"/>
            <wp:effectExtent l="0" t="0" r="0" b="0"/>
            <wp:wrapNone/>
            <wp:docPr id="44721456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14565" name="תמונה 447214565"/>
                    <pic:cNvPicPr/>
                  </pic:nvPicPr>
                  <pic:blipFill>
                    <a:blip r:embed="rId11">
                      <a:extLst>
                        <a:ext uri="{28A0092B-C50C-407E-A947-70E740481C1C}">
                          <a14:useLocalDpi xmlns:a14="http://schemas.microsoft.com/office/drawing/2010/main" val="0"/>
                        </a:ext>
                      </a:extLst>
                    </a:blip>
                    <a:stretch>
                      <a:fillRect/>
                    </a:stretch>
                  </pic:blipFill>
                  <pic:spPr>
                    <a:xfrm>
                      <a:off x="0" y="0"/>
                      <a:ext cx="1249680" cy="640080"/>
                    </a:xfrm>
                    <a:prstGeom prst="rect">
                      <a:avLst/>
                    </a:prstGeom>
                  </pic:spPr>
                </pic:pic>
              </a:graphicData>
            </a:graphic>
            <wp14:sizeRelH relativeFrom="margin">
              <wp14:pctWidth>0</wp14:pctWidth>
            </wp14:sizeRelH>
            <wp14:sizeRelV relativeFrom="margin">
              <wp14:pctHeight>0</wp14:pctHeight>
            </wp14:sizeRelV>
          </wp:anchor>
        </w:drawing>
      </w:r>
      <w:r>
        <w:rPr>
          <w:b/>
          <w:bCs/>
          <w:color w:val="382827"/>
          <w:sz w:val="28"/>
          <w:szCs w:val="28"/>
        </w:rPr>
        <w:t>תום הדיון</w:t>
      </w:r>
    </w:p>
    <w:p w14:paraId="44CB0C8C" w14:textId="77777777" w:rsidR="00960DF6" w:rsidRDefault="00960DF6">
      <w:pPr>
        <w:sectPr w:rsidR="00960DF6">
          <w:headerReference w:type="default" r:id="rId12"/>
          <w:footerReference w:type="default" r:id="rId13"/>
          <w:headerReference w:type="first" r:id="rId14"/>
          <w:footerReference w:type="first" r:id="rId15"/>
          <w:pgSz w:w="11906" w:h="16838"/>
          <w:pgMar w:top="1000" w:right="1440" w:bottom="1000" w:left="1440" w:header="1000" w:footer="1000" w:gutter="0"/>
          <w:cols w:space="720"/>
          <w:docGrid w:linePitch="360"/>
        </w:sect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33" w:type="dxa"/>
          <w:left w:w="500" w:type="dxa"/>
          <w:bottom w:w="333" w:type="dxa"/>
          <w:right w:w="500" w:type="dxa"/>
        </w:tblCellMar>
        <w:tblLook w:val="04A0" w:firstRow="1" w:lastRow="0" w:firstColumn="1" w:lastColumn="0" w:noHBand="0" w:noVBand="1"/>
      </w:tblPr>
      <w:tblGrid>
        <w:gridCol w:w="2707"/>
      </w:tblGrid>
      <w:tr w:rsidR="00960DF6" w14:paraId="5CFE0001" w14:textId="77777777">
        <w:trPr>
          <w:jc w:val="center"/>
        </w:trPr>
        <w:tc>
          <w:tcPr>
            <w:tcW w:w="0" w:type="auto"/>
            <w:tcBorders>
              <w:top w:val="nil"/>
              <w:left w:val="nil"/>
              <w:bottom w:val="nil"/>
              <w:right w:val="nil"/>
            </w:tcBorders>
            <w:tcMar>
              <w:top w:w="333" w:type="dxa"/>
              <w:left w:w="500" w:type="dxa"/>
              <w:bottom w:w="333" w:type="dxa"/>
              <w:right w:w="500" w:type="dxa"/>
            </w:tcMar>
            <w:vAlign w:val="center"/>
          </w:tcPr>
          <w:p w14:paraId="3CAD3CB0" w14:textId="22959D7E" w:rsidR="00960DF6" w:rsidRDefault="006771D9">
            <w:pPr>
              <w:pBdr>
                <w:top w:val="single" w:sz="6" w:space="10" w:color="auto"/>
              </w:pBdr>
              <w:jc w:val="center"/>
            </w:pPr>
            <w:r>
              <w:rPr>
                <w:rFonts w:ascii="David" w:eastAsia="David" w:hAnsi="David" w:cs="David"/>
                <w:b/>
                <w:bCs/>
                <w:sz w:val="24"/>
                <w:szCs w:val="24"/>
                <w:rtl/>
              </w:rPr>
              <w:t>רועי לוי, ראש העיר</w:t>
            </w:r>
          </w:p>
        </w:tc>
      </w:tr>
    </w:tbl>
    <w:p w14:paraId="17531EED" w14:textId="77777777" w:rsidR="00B4186E" w:rsidRDefault="00B4186E"/>
    <w:sectPr w:rsidR="00B4186E">
      <w:headerReference w:type="default" r:id="rId16"/>
      <w:footerReference w:type="default" r:id="rId17"/>
      <w:headerReference w:type="first" r:id="rId18"/>
      <w:footerReference w:type="first" r:id="rId19"/>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6C451" w14:textId="77777777" w:rsidR="006B7655" w:rsidRDefault="006B7655">
      <w:r>
        <w:separator/>
      </w:r>
    </w:p>
  </w:endnote>
  <w:endnote w:type="continuationSeparator" w:id="0">
    <w:p w14:paraId="4F222DB1" w14:textId="77777777" w:rsidR="006B7655" w:rsidRDefault="006B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471BE" w14:textId="77777777" w:rsidR="00960DF6" w:rsidRDefault="006771D9">
    <w:pPr>
      <w:pStyle w:val="FooterStyle"/>
      <w:suppressLineNumbers/>
      <w:jc w:val="right"/>
    </w:pPr>
    <w:r>
      <w:t xml:space="preserve"> נוצר על ידי   </w:t>
    </w:r>
    <w:r>
      <w:rPr>
        <w:noProof/>
      </w:rPr>
      <w:drawing>
        <wp:inline distT="0" distB="0" distL="0" distR="0" wp14:anchorId="66D4952B" wp14:editId="73091299">
          <wp:extent cx="476250" cy="102845"/>
          <wp:effectExtent l="0" t="0" r="0" b="0"/>
          <wp:docPr id="1017019714" name="תמונה 1017019714" descr="A close-up of a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19714" name="תמונה 1017019714" descr="A close-up of a number"/>
                  <pic:cNvPicPr>
                    <a:picLocks noChangeAspect="1" noChangeArrowheads="1"/>
                  </pic:cNvPicPr>
                </pic:nvPicPr>
                <pic:blipFill>
                  <a:blip r:embed="rId1"/>
                  <a:srcRect/>
                  <a:stretch>
                    <a:fillRect/>
                  </a:stretch>
                </pic:blipFill>
                <pic:spPr bwMode="auto">
                  <a:xfrm>
                    <a:off x="0" y="0"/>
                    <a:ext cx="476250" cy="102845"/>
                  </a:xfrm>
                  <a:prstGeom prst="rect">
                    <a:avLst/>
                  </a:prstGeom>
                </pic:spPr>
              </pic:pic>
            </a:graphicData>
          </a:graphic>
        </wp:inline>
      </w:drawing>
    </w:r>
  </w:p>
  <w:p w14:paraId="236C6615" w14:textId="77777777" w:rsidR="00960DF6" w:rsidRDefault="006771D9">
    <w:pPr>
      <w:pStyle w:val="FooterStyle"/>
      <w:suppressLineNumbers/>
    </w:pPr>
    <w:r>
      <w:fldChar w:fldCharType="begin"/>
    </w:r>
    <w:r>
      <w:instrText>PAGE</w:instrText>
    </w:r>
    <w:r>
      <w:fldChar w:fldCharType="separate"/>
    </w:r>
    <w:r w:rsidR="008434A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650BF" w14:textId="77777777" w:rsidR="00960DF6" w:rsidRDefault="006771D9">
    <w:pPr>
      <w:pStyle w:val="FooterStyle"/>
      <w:suppressLineNumbers/>
      <w:jc w:val="right"/>
    </w:pPr>
    <w:r>
      <w:t xml:space="preserve"> נוצר על ידי   </w:t>
    </w:r>
    <w:r>
      <w:rPr>
        <w:noProof/>
      </w:rPr>
      <w:drawing>
        <wp:inline distT="0" distB="0" distL="0" distR="0" wp14:anchorId="3E15085B" wp14:editId="6086C15B">
          <wp:extent cx="476250" cy="102845"/>
          <wp:effectExtent l="0" t="0" r="0" b="0"/>
          <wp:docPr id="1209621556" name="תמונה 1209621556" descr="A close-up of a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21556" name="תמונה 1209621556" descr="A close-up of a number"/>
                  <pic:cNvPicPr>
                    <a:picLocks noChangeAspect="1" noChangeArrowheads="1"/>
                  </pic:cNvPicPr>
                </pic:nvPicPr>
                <pic:blipFill>
                  <a:blip r:embed="rId1"/>
                  <a:srcRect/>
                  <a:stretch>
                    <a:fillRect/>
                  </a:stretch>
                </pic:blipFill>
                <pic:spPr bwMode="auto">
                  <a:xfrm>
                    <a:off x="0" y="0"/>
                    <a:ext cx="476250" cy="102845"/>
                  </a:xfrm>
                  <a:prstGeom prst="rect">
                    <a:avLst/>
                  </a:prstGeom>
                </pic:spPr>
              </pic:pic>
            </a:graphicData>
          </a:graphic>
        </wp:inline>
      </w:drawing>
    </w:r>
  </w:p>
  <w:p w14:paraId="7D74B1D5" w14:textId="20D02B95" w:rsidR="00960DF6" w:rsidRDefault="006771D9">
    <w:pPr>
      <w:pStyle w:val="FooterStyle"/>
      <w:suppressLineNumbers/>
    </w:pPr>
    <w:r>
      <w:fldChar w:fldCharType="begin"/>
    </w:r>
    <w:r>
      <w:instrText>PAGE</w:instrText>
    </w:r>
    <w:r>
      <w:fldChar w:fldCharType="separate"/>
    </w:r>
    <w:r w:rsidR="00E80BF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0C62B" w14:textId="77777777" w:rsidR="00960DF6" w:rsidRDefault="006771D9">
    <w:pPr>
      <w:pStyle w:val="FooterStyle"/>
      <w:suppressLineNumbers/>
    </w:pPr>
    <w:r>
      <w:fldChar w:fldCharType="begin"/>
    </w:r>
    <w:r>
      <w:instrText>PAGE</w:instrText>
    </w:r>
    <w:r>
      <w:fldChar w:fldCharType="separate"/>
    </w:r>
    <w:r w:rsidR="008434AC">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E06C1" w14:textId="77777777" w:rsidR="00960DF6" w:rsidRDefault="006771D9">
    <w:pPr>
      <w:pStyle w:val="FooterStyle"/>
      <w:suppressLineNumbers/>
      <w:jc w:val="right"/>
    </w:pPr>
    <w:r>
      <w:t xml:space="preserve"> נוצר על ידי   </w:t>
    </w:r>
    <w:r>
      <w:rPr>
        <w:noProof/>
      </w:rPr>
      <w:drawing>
        <wp:inline distT="0" distB="0" distL="0" distR="0" wp14:anchorId="0DE5B821" wp14:editId="3EFCD38D">
          <wp:extent cx="476250" cy="102845"/>
          <wp:effectExtent l="0" t="0" r="0" b="0"/>
          <wp:docPr id="278429934" name="תמונה 278429934" descr="A close-up of a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29934" name="תמונה 278429934" descr="A close-up of a number"/>
                  <pic:cNvPicPr>
                    <a:picLocks noChangeAspect="1" noChangeArrowheads="1"/>
                  </pic:cNvPicPr>
                </pic:nvPicPr>
                <pic:blipFill>
                  <a:blip r:embed="rId1"/>
                  <a:srcRect/>
                  <a:stretch>
                    <a:fillRect/>
                  </a:stretch>
                </pic:blipFill>
                <pic:spPr bwMode="auto">
                  <a:xfrm>
                    <a:off x="0" y="0"/>
                    <a:ext cx="476250" cy="102845"/>
                  </a:xfrm>
                  <a:prstGeom prst="rect">
                    <a:avLst/>
                  </a:prstGeom>
                </pic:spPr>
              </pic:pic>
            </a:graphicData>
          </a:graphic>
        </wp:inline>
      </w:drawing>
    </w:r>
  </w:p>
  <w:p w14:paraId="4D15CFB0" w14:textId="77777777" w:rsidR="00960DF6" w:rsidRDefault="006771D9">
    <w:pPr>
      <w:pStyle w:val="FooterStyle"/>
      <w:suppressLineNumbers/>
    </w:pPr>
    <w:r>
      <w:fldChar w:fldCharType="begin"/>
    </w:r>
    <w:r>
      <w:instrText>PAGE</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77F2E" w14:textId="77777777" w:rsidR="00960DF6" w:rsidRDefault="006771D9">
    <w:pPr>
      <w:pStyle w:val="FooterStyle"/>
      <w:suppressLineNumbers/>
      <w:jc w:val="right"/>
    </w:pPr>
    <w:r>
      <w:t xml:space="preserve"> נוצר על ידי   </w:t>
    </w:r>
    <w:r>
      <w:rPr>
        <w:noProof/>
      </w:rPr>
      <w:drawing>
        <wp:inline distT="0" distB="0" distL="0" distR="0" wp14:anchorId="3B4A8CF9" wp14:editId="40D36592">
          <wp:extent cx="476250" cy="102845"/>
          <wp:effectExtent l="0" t="0" r="0" b="0"/>
          <wp:docPr id="632388674" name="תמונה 632388674" descr="A close-up of a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388674" name="תמונה 632388674" descr="A close-up of a number"/>
                  <pic:cNvPicPr>
                    <a:picLocks noChangeAspect="1" noChangeArrowheads="1"/>
                  </pic:cNvPicPr>
                </pic:nvPicPr>
                <pic:blipFill>
                  <a:blip r:embed="rId1"/>
                  <a:srcRect/>
                  <a:stretch>
                    <a:fillRect/>
                  </a:stretch>
                </pic:blipFill>
                <pic:spPr bwMode="auto">
                  <a:xfrm>
                    <a:off x="0" y="0"/>
                    <a:ext cx="476250" cy="102845"/>
                  </a:xfrm>
                  <a:prstGeom prst="rect">
                    <a:avLst/>
                  </a:prstGeom>
                </pic:spPr>
              </pic:pic>
            </a:graphicData>
          </a:graphic>
        </wp:inline>
      </w:drawing>
    </w:r>
  </w:p>
  <w:p w14:paraId="03B6D052" w14:textId="2DD3EE11" w:rsidR="00960DF6" w:rsidRDefault="006771D9">
    <w:pPr>
      <w:pStyle w:val="FooterStyle"/>
      <w:suppressLineNumbers/>
    </w:pPr>
    <w:r>
      <w:fldChar w:fldCharType="begin"/>
    </w:r>
    <w:r>
      <w:instrText>PAGE</w:instrText>
    </w:r>
    <w:r>
      <w:fldChar w:fldCharType="separate"/>
    </w:r>
    <w:r w:rsidR="008434AC">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0AEF0" w14:textId="77777777" w:rsidR="00960DF6" w:rsidRDefault="006771D9">
    <w:pPr>
      <w:pStyle w:val="FooterStyle"/>
      <w:suppressLineNumbers/>
      <w:jc w:val="right"/>
    </w:pPr>
    <w:r>
      <w:t xml:space="preserve"> נוצר על ידי   </w:t>
    </w:r>
    <w:r>
      <w:rPr>
        <w:noProof/>
      </w:rPr>
      <w:drawing>
        <wp:inline distT="0" distB="0" distL="0" distR="0" wp14:anchorId="4FD4BB16" wp14:editId="790D779E">
          <wp:extent cx="476250" cy="102845"/>
          <wp:effectExtent l="0" t="0" r="0" b="0"/>
          <wp:docPr id="143135572" name="תמונה 143135572" descr="A close-up of a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5572" name="תמונה 143135572" descr="A close-up of a number"/>
                  <pic:cNvPicPr>
                    <a:picLocks noChangeAspect="1" noChangeArrowheads="1"/>
                  </pic:cNvPicPr>
                </pic:nvPicPr>
                <pic:blipFill>
                  <a:blip r:embed="rId1"/>
                  <a:srcRect/>
                  <a:stretch>
                    <a:fillRect/>
                  </a:stretch>
                </pic:blipFill>
                <pic:spPr bwMode="auto">
                  <a:xfrm>
                    <a:off x="0" y="0"/>
                    <a:ext cx="476250" cy="102845"/>
                  </a:xfrm>
                  <a:prstGeom prst="rect">
                    <a:avLst/>
                  </a:prstGeom>
                </pic:spPr>
              </pic:pic>
            </a:graphicData>
          </a:graphic>
        </wp:inline>
      </w:drawing>
    </w:r>
  </w:p>
  <w:p w14:paraId="2A44340F" w14:textId="77777777" w:rsidR="00960DF6" w:rsidRDefault="006771D9">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3D8B4" w14:textId="77777777" w:rsidR="006B7655" w:rsidRDefault="006B7655">
      <w:r>
        <w:separator/>
      </w:r>
    </w:p>
  </w:footnote>
  <w:footnote w:type="continuationSeparator" w:id="0">
    <w:p w14:paraId="08E73601" w14:textId="77777777" w:rsidR="006B7655" w:rsidRDefault="006B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5A0E" w14:textId="6948CF95" w:rsidR="00960DF6" w:rsidRDefault="008434AC">
    <w:pPr>
      <w:pStyle w:val="HeaderStyle"/>
      <w:suppressLineNumbers/>
      <w:jc w:val="right"/>
    </w:pPr>
    <w:r>
      <w:rPr>
        <w:noProof/>
      </w:rPr>
      <w:drawing>
        <wp:anchor distT="0" distB="0" distL="114300" distR="114300" simplePos="0" relativeHeight="251661312" behindDoc="1" locked="0" layoutInCell="1" allowOverlap="1" wp14:anchorId="295066AA" wp14:editId="2147934C">
          <wp:simplePos x="0" y="0"/>
          <wp:positionH relativeFrom="margin">
            <wp:posOffset>-787400</wp:posOffset>
          </wp:positionH>
          <wp:positionV relativeFrom="paragraph">
            <wp:posOffset>-476885</wp:posOffset>
          </wp:positionV>
          <wp:extent cx="7211695" cy="1956435"/>
          <wp:effectExtent l="0" t="0" r="8255" b="5715"/>
          <wp:wrapTight wrapText="bothSides">
            <wp:wrapPolygon edited="0">
              <wp:start x="0" y="0"/>
              <wp:lineTo x="0" y="21453"/>
              <wp:lineTo x="21568" y="21453"/>
              <wp:lineTo x="21568" y="0"/>
              <wp:lineTo x="0" y="0"/>
            </wp:wrapPolygon>
          </wp:wrapTight>
          <wp:docPr id="324987749" name="תמונה 324987749" descr="תמונה שמכילה טקסט, גופן, לוגו, צילום מסך&#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26530" name="תמונה 667526530" descr="תמונה שמכילה טקסט, גופן, לוגו, צילום מסך&#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1695" cy="1956435"/>
                  </a:xfrm>
                  <a:prstGeom prst="rect">
                    <a:avLst/>
                  </a:prstGeom>
                </pic:spPr>
              </pic:pic>
            </a:graphicData>
          </a:graphic>
          <wp14:sizeRelH relativeFrom="margin">
            <wp14:pctWidth>0</wp14:pctWidth>
          </wp14:sizeRelH>
          <wp14:sizeRelV relativeFrom="margin">
            <wp14:pctHeight>0</wp14:pctHeight>
          </wp14:sizeRelV>
        </wp:anchor>
      </w:drawing>
    </w:r>
  </w:p>
  <w:p w14:paraId="01B6B411" w14:textId="77777777" w:rsidR="00960DF6" w:rsidRDefault="006771D9">
    <w:pPr>
      <w:pStyle w:val="HeaderStyle"/>
      <w:suppressLineNumbers/>
    </w:pPr>
    <w:r>
      <w:t>מועצת עיר 18.12.24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4F52" w14:textId="77777777" w:rsidR="00960DF6" w:rsidRDefault="006771D9" w:rsidP="00E80BF4">
    <w:pPr>
      <w:pStyle w:val="HeaderStyle"/>
      <w:suppressLineNumbers/>
      <w:ind w:left="-1440"/>
      <w:jc w:val="center"/>
    </w:pPr>
    <w:r>
      <w:rPr>
        <w:noProof/>
      </w:rPr>
      <w:drawing>
        <wp:inline distT="0" distB="0" distL="0" distR="0" wp14:anchorId="2BA214B5" wp14:editId="07B53F65">
          <wp:extent cx="7695952" cy="2087880"/>
          <wp:effectExtent l="0" t="0" r="635" b="7620"/>
          <wp:docPr id="115320902" name="תמונה 115320902" descr="A blue line with black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0902" name="תמונה 115320902" descr="A blue line with black lines"/>
                  <pic:cNvPicPr>
                    <a:picLocks noChangeAspect="1" noChangeArrowheads="1"/>
                  </pic:cNvPicPr>
                </pic:nvPicPr>
                <pic:blipFill>
                  <a:blip r:embed="rId1"/>
                  <a:srcRect/>
                  <a:stretch>
                    <a:fillRect/>
                  </a:stretch>
                </pic:blipFill>
                <pic:spPr bwMode="auto">
                  <a:xfrm>
                    <a:off x="0" y="0"/>
                    <a:ext cx="7780221" cy="211074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12E19" w14:textId="3660DDE4" w:rsidR="00960DF6" w:rsidRDefault="008434AC">
    <w:pPr>
      <w:pStyle w:val="HeaderStyle"/>
      <w:suppressLineNumbers/>
      <w:jc w:val="right"/>
    </w:pPr>
    <w:r>
      <w:rPr>
        <w:noProof/>
      </w:rPr>
      <w:drawing>
        <wp:anchor distT="0" distB="0" distL="114300" distR="114300" simplePos="0" relativeHeight="251663360" behindDoc="1" locked="0" layoutInCell="1" allowOverlap="1" wp14:anchorId="3D2D33E4" wp14:editId="0515386A">
          <wp:simplePos x="0" y="0"/>
          <wp:positionH relativeFrom="margin">
            <wp:align>center</wp:align>
          </wp:positionH>
          <wp:positionV relativeFrom="paragraph">
            <wp:posOffset>-559435</wp:posOffset>
          </wp:positionV>
          <wp:extent cx="7211695" cy="1956435"/>
          <wp:effectExtent l="0" t="0" r="8255" b="5715"/>
          <wp:wrapTight wrapText="bothSides">
            <wp:wrapPolygon edited="0">
              <wp:start x="0" y="0"/>
              <wp:lineTo x="0" y="21453"/>
              <wp:lineTo x="21568" y="21453"/>
              <wp:lineTo x="21568" y="0"/>
              <wp:lineTo x="0" y="0"/>
            </wp:wrapPolygon>
          </wp:wrapTight>
          <wp:docPr id="55198225" name="תמונה 55198225" descr="תמונה שמכילה טקסט, גופן, לוגו, צילום מסך&#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8225" name="תמונה 55198225" descr="תמונה שמכילה טקסט, גופן, לוגו, צילום מסך&#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1695" cy="1956435"/>
                  </a:xfrm>
                  <a:prstGeom prst="rect">
                    <a:avLst/>
                  </a:prstGeom>
                </pic:spPr>
              </pic:pic>
            </a:graphicData>
          </a:graphic>
          <wp14:sizeRelH relativeFrom="margin">
            <wp14:pctWidth>0</wp14:pctWidth>
          </wp14:sizeRelH>
          <wp14:sizeRelV relativeFrom="margin">
            <wp14:pctHeight>0</wp14:pctHeight>
          </wp14:sizeRelV>
        </wp:anchor>
      </w:drawing>
    </w:r>
  </w:p>
  <w:p w14:paraId="11525166" w14:textId="77777777" w:rsidR="00960DF6" w:rsidRDefault="006771D9">
    <w:pPr>
      <w:pStyle w:val="HeaderStyle"/>
      <w:suppressLineNumbers/>
    </w:pPr>
    <w:r>
      <w:t>מועצת עיר 18.12.24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BACEF" w14:textId="77777777" w:rsidR="00960DF6" w:rsidRDefault="006771D9">
    <w:pPr>
      <w:pStyle w:val="HeaderStyle"/>
      <w:suppressLineNumbers/>
      <w:jc w:val="center"/>
    </w:pPr>
    <w:r>
      <w:rPr>
        <w:noProof/>
      </w:rPr>
      <w:drawing>
        <wp:inline distT="0" distB="0" distL="0" distR="0" wp14:anchorId="0AFC5CB9" wp14:editId="77EAE845">
          <wp:extent cx="2381250" cy="646023"/>
          <wp:effectExtent l="0" t="0" r="0" b="0"/>
          <wp:docPr id="351057802" name="תמונה 351057802" descr="A blue line with black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57802" name="תמונה 351057802" descr="A blue line with black lines"/>
                  <pic:cNvPicPr>
                    <a:picLocks noChangeAspect="1" noChangeArrowheads="1"/>
                  </pic:cNvPicPr>
                </pic:nvPicPr>
                <pic:blipFill>
                  <a:blip r:embed="rId1"/>
                  <a:srcRect/>
                  <a:stretch>
                    <a:fillRect/>
                  </a:stretch>
                </pic:blipFill>
                <pic:spPr bwMode="auto">
                  <a:xfrm>
                    <a:off x="0" y="0"/>
                    <a:ext cx="2381250" cy="646023"/>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8085F" w14:textId="77777777" w:rsidR="00960DF6" w:rsidRDefault="006771D9">
    <w:pPr>
      <w:pStyle w:val="HeaderStyle"/>
      <w:suppressLineNumbers/>
      <w:jc w:val="right"/>
    </w:pPr>
    <w:r>
      <w:rPr>
        <w:noProof/>
      </w:rPr>
      <w:drawing>
        <wp:inline distT="0" distB="0" distL="0" distR="0" wp14:anchorId="57CB2074" wp14:editId="06F32C26">
          <wp:extent cx="2000250" cy="542660"/>
          <wp:effectExtent l="0" t="0" r="0" b="0"/>
          <wp:docPr id="552188126" name="תמונה 552188126" descr="A blue line with black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88126" name="תמונה 552188126" descr="A blue line with black lines"/>
                  <pic:cNvPicPr>
                    <a:picLocks noChangeAspect="1" noChangeArrowheads="1"/>
                  </pic:cNvPicPr>
                </pic:nvPicPr>
                <pic:blipFill>
                  <a:blip r:embed="rId1"/>
                  <a:srcRect/>
                  <a:stretch>
                    <a:fillRect/>
                  </a:stretch>
                </pic:blipFill>
                <pic:spPr bwMode="auto">
                  <a:xfrm>
                    <a:off x="0" y="0"/>
                    <a:ext cx="2000250" cy="542660"/>
                  </a:xfrm>
                  <a:prstGeom prst="rect">
                    <a:avLst/>
                  </a:prstGeom>
                </pic:spPr>
              </pic:pic>
            </a:graphicData>
          </a:graphic>
        </wp:inline>
      </w:drawing>
    </w:r>
  </w:p>
  <w:p w14:paraId="4405FD3A" w14:textId="77777777" w:rsidR="00960DF6" w:rsidRDefault="006771D9">
    <w:pPr>
      <w:pStyle w:val="HeaderStyle"/>
      <w:suppressLineNumbers/>
    </w:pPr>
    <w:r>
      <w:t>מועצת עיר 18.12.24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9ABB" w14:textId="77777777" w:rsidR="00960DF6" w:rsidRDefault="006771D9">
    <w:pPr>
      <w:pStyle w:val="HeaderStyle"/>
      <w:suppressLineNumbers/>
      <w:jc w:val="center"/>
    </w:pPr>
    <w:r>
      <w:rPr>
        <w:noProof/>
      </w:rPr>
      <w:drawing>
        <wp:inline distT="0" distB="0" distL="0" distR="0" wp14:anchorId="75E50C25" wp14:editId="7307FEE1">
          <wp:extent cx="2381250" cy="646023"/>
          <wp:effectExtent l="0" t="0" r="0" b="0"/>
          <wp:docPr id="1146308688" name="תמונה 1146308688" descr="A blue line with black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08688" name="תמונה 1146308688" descr="A blue line with black lines"/>
                  <pic:cNvPicPr>
                    <a:picLocks noChangeAspect="1" noChangeArrowheads="1"/>
                  </pic:cNvPicPr>
                </pic:nvPicPr>
                <pic:blipFill>
                  <a:blip r:embed="rId1"/>
                  <a:srcRect/>
                  <a:stretch>
                    <a:fillRect/>
                  </a:stretch>
                </pic:blipFill>
                <pic:spPr bwMode="auto">
                  <a:xfrm>
                    <a:off x="0" y="0"/>
                    <a:ext cx="2381250" cy="646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1A3A5F"/>
    <w:multiLevelType w:val="hybridMultilevel"/>
    <w:tmpl w:val="300A4E7C"/>
    <w:lvl w:ilvl="0" w:tplc="426EE192">
      <w:start w:val="1"/>
      <w:numFmt w:val="bullet"/>
      <w:lvlText w:val="●"/>
      <w:lvlJc w:val="left"/>
      <w:pPr>
        <w:ind w:left="720" w:hanging="360"/>
      </w:pPr>
    </w:lvl>
    <w:lvl w:ilvl="1" w:tplc="41002EEE">
      <w:start w:val="1"/>
      <w:numFmt w:val="bullet"/>
      <w:lvlText w:val="○"/>
      <w:lvlJc w:val="left"/>
      <w:pPr>
        <w:ind w:left="1440" w:hanging="360"/>
      </w:pPr>
    </w:lvl>
    <w:lvl w:ilvl="2" w:tplc="E578D4E8">
      <w:start w:val="1"/>
      <w:numFmt w:val="bullet"/>
      <w:lvlText w:val="■"/>
      <w:lvlJc w:val="left"/>
      <w:pPr>
        <w:ind w:left="2160" w:hanging="360"/>
      </w:pPr>
    </w:lvl>
    <w:lvl w:ilvl="3" w:tplc="53FC75F2">
      <w:start w:val="1"/>
      <w:numFmt w:val="bullet"/>
      <w:lvlText w:val="●"/>
      <w:lvlJc w:val="left"/>
      <w:pPr>
        <w:ind w:left="2880" w:hanging="360"/>
      </w:pPr>
    </w:lvl>
    <w:lvl w:ilvl="4" w:tplc="581811C8">
      <w:start w:val="1"/>
      <w:numFmt w:val="bullet"/>
      <w:lvlText w:val="○"/>
      <w:lvlJc w:val="left"/>
      <w:pPr>
        <w:ind w:left="3600" w:hanging="360"/>
      </w:pPr>
    </w:lvl>
    <w:lvl w:ilvl="5" w:tplc="7BDABD9E">
      <w:start w:val="1"/>
      <w:numFmt w:val="bullet"/>
      <w:lvlText w:val="■"/>
      <w:lvlJc w:val="left"/>
      <w:pPr>
        <w:ind w:left="4320" w:hanging="360"/>
      </w:pPr>
    </w:lvl>
    <w:lvl w:ilvl="6" w:tplc="D5BAB73E">
      <w:start w:val="1"/>
      <w:numFmt w:val="bullet"/>
      <w:lvlText w:val="●"/>
      <w:lvlJc w:val="left"/>
      <w:pPr>
        <w:ind w:left="5040" w:hanging="360"/>
      </w:pPr>
    </w:lvl>
    <w:lvl w:ilvl="7" w:tplc="41247756">
      <w:start w:val="1"/>
      <w:numFmt w:val="bullet"/>
      <w:lvlText w:val="●"/>
      <w:lvlJc w:val="left"/>
      <w:pPr>
        <w:ind w:left="5760" w:hanging="360"/>
      </w:pPr>
    </w:lvl>
    <w:lvl w:ilvl="8" w:tplc="B6FA1D3A">
      <w:start w:val="1"/>
      <w:numFmt w:val="bullet"/>
      <w:lvlText w:val="●"/>
      <w:lvlJc w:val="left"/>
      <w:pPr>
        <w:ind w:left="6480" w:hanging="360"/>
      </w:pPr>
    </w:lvl>
  </w:abstractNum>
  <w:num w:numId="1" w16cid:durableId="2012849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F6"/>
    <w:rsid w:val="00015400"/>
    <w:rsid w:val="00072D2F"/>
    <w:rsid w:val="00090A53"/>
    <w:rsid w:val="000C51CC"/>
    <w:rsid w:val="000D6581"/>
    <w:rsid w:val="001135EB"/>
    <w:rsid w:val="001D2CB3"/>
    <w:rsid w:val="001F2888"/>
    <w:rsid w:val="001F692A"/>
    <w:rsid w:val="00217297"/>
    <w:rsid w:val="002636DC"/>
    <w:rsid w:val="002B024F"/>
    <w:rsid w:val="002C45B9"/>
    <w:rsid w:val="002E3E77"/>
    <w:rsid w:val="003250F1"/>
    <w:rsid w:val="00340F8D"/>
    <w:rsid w:val="003F7E56"/>
    <w:rsid w:val="0042176E"/>
    <w:rsid w:val="00430E3A"/>
    <w:rsid w:val="0047258A"/>
    <w:rsid w:val="00483EE9"/>
    <w:rsid w:val="004974F8"/>
    <w:rsid w:val="00595FC9"/>
    <w:rsid w:val="005D4057"/>
    <w:rsid w:val="0064375A"/>
    <w:rsid w:val="00650394"/>
    <w:rsid w:val="006771D9"/>
    <w:rsid w:val="006A5E14"/>
    <w:rsid w:val="006B7655"/>
    <w:rsid w:val="00741EA4"/>
    <w:rsid w:val="00770942"/>
    <w:rsid w:val="007719A2"/>
    <w:rsid w:val="007944A1"/>
    <w:rsid w:val="008337A9"/>
    <w:rsid w:val="008434AC"/>
    <w:rsid w:val="00862D38"/>
    <w:rsid w:val="008B533E"/>
    <w:rsid w:val="00960DF6"/>
    <w:rsid w:val="00987CC0"/>
    <w:rsid w:val="00A456BD"/>
    <w:rsid w:val="00A57974"/>
    <w:rsid w:val="00A86C96"/>
    <w:rsid w:val="00A952F9"/>
    <w:rsid w:val="00AF522E"/>
    <w:rsid w:val="00AF5756"/>
    <w:rsid w:val="00B143BA"/>
    <w:rsid w:val="00B2287B"/>
    <w:rsid w:val="00B4186E"/>
    <w:rsid w:val="00B462C4"/>
    <w:rsid w:val="00BA4E5D"/>
    <w:rsid w:val="00C32BBD"/>
    <w:rsid w:val="00C46D24"/>
    <w:rsid w:val="00C90A5F"/>
    <w:rsid w:val="00CA2B82"/>
    <w:rsid w:val="00CF654A"/>
    <w:rsid w:val="00D05E7C"/>
    <w:rsid w:val="00E052F4"/>
    <w:rsid w:val="00E80BF4"/>
    <w:rsid w:val="00EE30FA"/>
    <w:rsid w:val="00F16B3E"/>
    <w:rsid w:val="00F576E0"/>
    <w:rsid w:val="00FC25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9EEF5"/>
  <w15:docId w15:val="{8749D2DA-F741-40F6-84FF-863A8455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8434AC"/>
    <w:pPr>
      <w:spacing w:after="100"/>
      <w:ind w:left="200"/>
    </w:pPr>
  </w:style>
  <w:style w:type="character" w:styleId="Hyperlink">
    <w:name w:val="Hyperlink"/>
    <w:basedOn w:val="a0"/>
    <w:uiPriority w:val="99"/>
    <w:unhideWhenUsed/>
    <w:rsid w:val="008434AC"/>
    <w:rPr>
      <w:color w:val="467886" w:themeColor="hyperlink"/>
      <w:u w:val="single"/>
    </w:rPr>
  </w:style>
  <w:style w:type="paragraph" w:styleId="a8">
    <w:name w:val="header"/>
    <w:basedOn w:val="a"/>
    <w:link w:val="a9"/>
    <w:uiPriority w:val="99"/>
    <w:unhideWhenUsed/>
    <w:rsid w:val="008434AC"/>
    <w:pPr>
      <w:tabs>
        <w:tab w:val="center" w:pos="4680"/>
        <w:tab w:val="right" w:pos="9360"/>
      </w:tabs>
    </w:pPr>
  </w:style>
  <w:style w:type="character" w:customStyle="1" w:styleId="a9">
    <w:name w:val="כותרת עליונה תו"/>
    <w:basedOn w:val="a0"/>
    <w:link w:val="a8"/>
    <w:uiPriority w:val="99"/>
    <w:rsid w:val="008434AC"/>
  </w:style>
  <w:style w:type="paragraph" w:styleId="aa">
    <w:name w:val="footer"/>
    <w:basedOn w:val="a"/>
    <w:link w:val="ab"/>
    <w:uiPriority w:val="99"/>
    <w:unhideWhenUsed/>
    <w:rsid w:val="008434AC"/>
    <w:pPr>
      <w:tabs>
        <w:tab w:val="center" w:pos="4680"/>
        <w:tab w:val="right" w:pos="9360"/>
      </w:tabs>
    </w:pPr>
  </w:style>
  <w:style w:type="character" w:customStyle="1" w:styleId="ab">
    <w:name w:val="כותרת תחתונה תו"/>
    <w:basedOn w:val="a0"/>
    <w:link w:val="aa"/>
    <w:uiPriority w:val="99"/>
    <w:rsid w:val="0084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03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1725</Words>
  <Characters>7455</Characters>
  <Application>Microsoft Office Word</Application>
  <DocSecurity>0</DocSecurity>
  <Lines>167</Lines>
  <Paragraphs>56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ישיבת מליאת מועצת העיר 950 שלא מן המניין - 18.12.24 </dc:title>
  <dc:subject/>
  <dc:creator>Un-named</dc:creator>
  <cp:keywords/>
  <dc:description/>
  <cp:lastModifiedBy>Dalit Suissa</cp:lastModifiedBy>
  <cp:revision>12</cp:revision>
  <dcterms:created xsi:type="dcterms:W3CDTF">2024-12-23T13:39:00Z</dcterms:created>
  <dcterms:modified xsi:type="dcterms:W3CDTF">2024-12-24T13:03:00Z</dcterms:modified>
</cp:coreProperties>
</file>